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6F009" w14:textId="43D27B05" w:rsidR="00F2196C" w:rsidRDefault="00F2196C" w:rsidP="00F2196C">
      <w:pPr>
        <w:spacing w:after="0" w:line="240" w:lineRule="auto"/>
        <w:jc w:val="both"/>
        <w:rPr>
          <w:rFonts w:ascii="Arial" w:eastAsia="Times New Roman" w:hAnsi="Arial" w:cs="Arial"/>
          <w:b/>
          <w:color w:val="222222"/>
          <w:sz w:val="24"/>
          <w:szCs w:val="24"/>
          <w:shd w:val="clear" w:color="auto" w:fill="FFFFFF"/>
          <w:lang w:eastAsia="it-IT"/>
        </w:rPr>
      </w:pPr>
      <w:r>
        <w:rPr>
          <w:rFonts w:ascii="Helvetica" w:hAnsi="Helvetica" w:cs="Helvetica"/>
          <w:color w:val="1F1F1F"/>
          <w:sz w:val="33"/>
          <w:szCs w:val="33"/>
          <w:shd w:val="clear" w:color="auto" w:fill="FFFFFF"/>
        </w:rPr>
        <w:t>Avviso pubblico per la selezione di soggetti interessati alla coprogettazione per la presentazione di progetti a valere sul Fondo per le </w:t>
      </w:r>
      <w:r>
        <w:rPr>
          <w:rStyle w:val="il"/>
          <w:rFonts w:ascii="Helvetica" w:hAnsi="Helvetica" w:cs="Helvetica"/>
          <w:color w:val="1F1F1F"/>
          <w:sz w:val="33"/>
          <w:szCs w:val="33"/>
          <w:shd w:val="clear" w:color="auto" w:fill="FFFFFF"/>
        </w:rPr>
        <w:t>Periferie</w:t>
      </w:r>
      <w:r>
        <w:rPr>
          <w:rFonts w:ascii="Helvetica" w:hAnsi="Helvetica" w:cs="Helvetica"/>
          <w:color w:val="1F1F1F"/>
          <w:sz w:val="33"/>
          <w:szCs w:val="33"/>
          <w:shd w:val="clear" w:color="auto" w:fill="FFFFFF"/>
        </w:rPr>
        <w:t> </w:t>
      </w:r>
      <w:r>
        <w:rPr>
          <w:rStyle w:val="il"/>
          <w:rFonts w:ascii="Helvetica" w:hAnsi="Helvetica" w:cs="Helvetica"/>
          <w:color w:val="1F1F1F"/>
          <w:sz w:val="33"/>
          <w:szCs w:val="33"/>
          <w:shd w:val="clear" w:color="auto" w:fill="FFFFFF"/>
        </w:rPr>
        <w:t>Inclusive</w:t>
      </w:r>
      <w:r>
        <w:rPr>
          <w:rFonts w:ascii="Helvetica" w:hAnsi="Helvetica" w:cs="Helvetica"/>
          <w:color w:val="1F1F1F"/>
          <w:sz w:val="33"/>
          <w:szCs w:val="33"/>
          <w:shd w:val="clear" w:color="auto" w:fill="FFFFFF"/>
        </w:rPr>
        <w:t>, recante la disciplina della procedura di accesso ai finanziamenti a valere sul Fondo per le </w:t>
      </w:r>
      <w:r>
        <w:rPr>
          <w:rStyle w:val="il"/>
          <w:rFonts w:ascii="Helvetica" w:hAnsi="Helvetica" w:cs="Helvetica"/>
          <w:color w:val="1F1F1F"/>
          <w:sz w:val="33"/>
          <w:szCs w:val="33"/>
          <w:shd w:val="clear" w:color="auto" w:fill="FFFFFF"/>
        </w:rPr>
        <w:t>periferie</w:t>
      </w:r>
      <w:r>
        <w:rPr>
          <w:rFonts w:ascii="Helvetica" w:hAnsi="Helvetica" w:cs="Helvetica"/>
          <w:color w:val="1F1F1F"/>
          <w:sz w:val="33"/>
          <w:szCs w:val="33"/>
          <w:shd w:val="clear" w:color="auto" w:fill="FFFFFF"/>
        </w:rPr>
        <w:t> </w:t>
      </w:r>
      <w:r>
        <w:rPr>
          <w:rStyle w:val="il"/>
          <w:rFonts w:ascii="Helvetica" w:hAnsi="Helvetica" w:cs="Helvetica"/>
          <w:color w:val="1F1F1F"/>
          <w:sz w:val="33"/>
          <w:szCs w:val="33"/>
          <w:shd w:val="clear" w:color="auto" w:fill="FFFFFF"/>
        </w:rPr>
        <w:t>inclusive</w:t>
      </w:r>
      <w:r>
        <w:rPr>
          <w:rFonts w:ascii="Helvetica" w:hAnsi="Helvetica" w:cs="Helvetica"/>
          <w:color w:val="1F1F1F"/>
          <w:sz w:val="33"/>
          <w:szCs w:val="33"/>
          <w:shd w:val="clear" w:color="auto" w:fill="FFFFFF"/>
        </w:rPr>
        <w:t>, di cui all’articolo 1, comma 362, della legge 29 dicembre 2022, n. 197.- Avvio percorso di co-progettazione </w:t>
      </w:r>
    </w:p>
    <w:p w14:paraId="1585A9DF" w14:textId="77777777" w:rsidR="00F2196C" w:rsidRDefault="00F2196C" w:rsidP="00194505">
      <w:pPr>
        <w:spacing w:after="0" w:line="240" w:lineRule="auto"/>
        <w:jc w:val="center"/>
        <w:rPr>
          <w:rFonts w:ascii="Arial" w:eastAsia="Times New Roman" w:hAnsi="Arial" w:cs="Arial"/>
          <w:b/>
          <w:color w:val="222222"/>
          <w:sz w:val="24"/>
          <w:szCs w:val="24"/>
          <w:shd w:val="clear" w:color="auto" w:fill="FFFFFF"/>
          <w:lang w:eastAsia="it-IT"/>
        </w:rPr>
      </w:pPr>
    </w:p>
    <w:p w14:paraId="7CCE8814" w14:textId="0FB45DF8" w:rsidR="00194505" w:rsidRPr="00194505" w:rsidRDefault="00194505" w:rsidP="00194505">
      <w:pPr>
        <w:spacing w:after="0" w:line="240" w:lineRule="auto"/>
        <w:jc w:val="center"/>
        <w:rPr>
          <w:rFonts w:ascii="Arial" w:eastAsia="Times New Roman" w:hAnsi="Arial" w:cs="Arial"/>
          <w:b/>
          <w:color w:val="222222"/>
          <w:sz w:val="24"/>
          <w:szCs w:val="24"/>
          <w:shd w:val="clear" w:color="auto" w:fill="FFFFFF"/>
          <w:lang w:eastAsia="it-IT"/>
        </w:rPr>
      </w:pPr>
      <w:r w:rsidRPr="00194505">
        <w:rPr>
          <w:rFonts w:ascii="Arial" w:eastAsia="Times New Roman" w:hAnsi="Arial" w:cs="Arial"/>
          <w:b/>
          <w:color w:val="222222"/>
          <w:sz w:val="24"/>
          <w:szCs w:val="24"/>
          <w:shd w:val="clear" w:color="auto" w:fill="FFFFFF"/>
          <w:lang w:eastAsia="it-IT"/>
        </w:rPr>
        <w:t xml:space="preserve">FAQ </w:t>
      </w:r>
      <w:r>
        <w:rPr>
          <w:rFonts w:ascii="Arial" w:eastAsia="Times New Roman" w:hAnsi="Arial" w:cs="Arial"/>
          <w:b/>
          <w:color w:val="222222"/>
          <w:sz w:val="24"/>
          <w:szCs w:val="24"/>
          <w:shd w:val="clear" w:color="auto" w:fill="FFFFFF"/>
          <w:lang w:eastAsia="it-IT"/>
        </w:rPr>
        <w:t xml:space="preserve">Avviso </w:t>
      </w:r>
      <w:r w:rsidRPr="00194505">
        <w:rPr>
          <w:rFonts w:ascii="Arial" w:eastAsia="Times New Roman" w:hAnsi="Arial" w:cs="Arial"/>
          <w:b/>
          <w:color w:val="222222"/>
          <w:sz w:val="24"/>
          <w:szCs w:val="24"/>
          <w:shd w:val="clear" w:color="auto" w:fill="FFFFFF"/>
          <w:lang w:eastAsia="it-IT"/>
        </w:rPr>
        <w:t>Coprogettazione</w:t>
      </w:r>
    </w:p>
    <w:p w14:paraId="1A4756FD" w14:textId="77777777" w:rsidR="00194505" w:rsidRDefault="00194505" w:rsidP="00194505">
      <w:pPr>
        <w:spacing w:after="0" w:line="240" w:lineRule="auto"/>
        <w:rPr>
          <w:rFonts w:ascii="Arial" w:eastAsia="Times New Roman" w:hAnsi="Arial" w:cs="Arial"/>
          <w:color w:val="222222"/>
          <w:sz w:val="24"/>
          <w:szCs w:val="24"/>
          <w:shd w:val="clear" w:color="auto" w:fill="FFFFFF"/>
          <w:lang w:eastAsia="it-IT"/>
        </w:rPr>
      </w:pPr>
    </w:p>
    <w:p w14:paraId="3DE0D4CB" w14:textId="47A451A6" w:rsidR="00194505" w:rsidRPr="00E02A8A" w:rsidRDefault="00194505" w:rsidP="00194505">
      <w:pPr>
        <w:shd w:val="clear" w:color="auto" w:fill="FFFFFF"/>
        <w:spacing w:after="0" w:line="240" w:lineRule="auto"/>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b/>
          <w:bCs/>
          <w:color w:val="1F1F1F"/>
          <w:sz w:val="28"/>
          <w:szCs w:val="28"/>
          <w:lang w:eastAsia="it-IT"/>
        </w:rPr>
        <w:t>1 -</w:t>
      </w:r>
      <w:r w:rsidRPr="00E02A8A">
        <w:rPr>
          <w:rFonts w:ascii="Times New Roman" w:eastAsia="Times New Roman" w:hAnsi="Times New Roman" w:cs="Times New Roman"/>
          <w:b/>
          <w:bCs/>
          <w:color w:val="5F6368"/>
          <w:sz w:val="28"/>
          <w:szCs w:val="28"/>
          <w:lang w:eastAsia="it-IT"/>
        </w:rPr>
        <w:t> </w:t>
      </w:r>
    </w:p>
    <w:p w14:paraId="23017E3A" w14:textId="1939EAEF" w:rsidR="00194505" w:rsidRPr="00E02A8A" w:rsidRDefault="008126AD" w:rsidP="00194505">
      <w:pPr>
        <w:shd w:val="clear" w:color="auto" w:fill="FFFFFF"/>
        <w:spacing w:after="0" w:line="240" w:lineRule="auto"/>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w:t>
      </w:r>
      <w:r w:rsidR="00194505" w:rsidRPr="00E02A8A">
        <w:rPr>
          <w:rFonts w:ascii="Times New Roman" w:eastAsia="Times New Roman" w:hAnsi="Times New Roman" w:cs="Times New Roman"/>
          <w:color w:val="222222"/>
          <w:sz w:val="28"/>
          <w:szCs w:val="28"/>
          <w:lang w:eastAsia="it-IT"/>
        </w:rPr>
        <w:t xml:space="preserve">riscontriamo dei problemi nell'apertura </w:t>
      </w:r>
      <w:proofErr w:type="gramStart"/>
      <w:r w:rsidR="00194505" w:rsidRPr="00E02A8A">
        <w:rPr>
          <w:rFonts w:ascii="Times New Roman" w:eastAsia="Times New Roman" w:hAnsi="Times New Roman" w:cs="Times New Roman"/>
          <w:color w:val="222222"/>
          <w:sz w:val="28"/>
          <w:szCs w:val="28"/>
          <w:lang w:eastAsia="it-IT"/>
        </w:rPr>
        <w:t>dell' All</w:t>
      </w:r>
      <w:proofErr w:type="gramEnd"/>
      <w:r w:rsidR="00054809">
        <w:rPr>
          <w:rFonts w:ascii="Times New Roman" w:eastAsia="Times New Roman" w:hAnsi="Times New Roman" w:cs="Times New Roman"/>
          <w:color w:val="222222"/>
          <w:sz w:val="28"/>
          <w:szCs w:val="28"/>
          <w:lang w:eastAsia="it-IT"/>
        </w:rPr>
        <w:t>’</w:t>
      </w:r>
      <w:r w:rsidR="00194505" w:rsidRPr="00E02A8A">
        <w:rPr>
          <w:rFonts w:ascii="Times New Roman" w:eastAsia="Times New Roman" w:hAnsi="Times New Roman" w:cs="Times New Roman"/>
          <w:color w:val="222222"/>
          <w:sz w:val="28"/>
          <w:szCs w:val="28"/>
          <w:lang w:eastAsia="it-IT"/>
        </w:rPr>
        <w:t xml:space="preserve"> A relativo all'avviso sul tavolo di co-progettazione.</w:t>
      </w:r>
      <w:r w:rsidR="00054809">
        <w:rPr>
          <w:rFonts w:ascii="Times New Roman" w:eastAsia="Times New Roman" w:hAnsi="Times New Roman" w:cs="Times New Roman"/>
          <w:color w:val="222222"/>
          <w:sz w:val="28"/>
          <w:szCs w:val="28"/>
          <w:lang w:eastAsia="it-IT"/>
        </w:rPr>
        <w:t xml:space="preserve"> </w:t>
      </w:r>
      <w:r w:rsidR="00194505" w:rsidRPr="00E02A8A">
        <w:rPr>
          <w:rFonts w:ascii="Times New Roman" w:eastAsia="Times New Roman" w:hAnsi="Times New Roman" w:cs="Times New Roman"/>
          <w:color w:val="222222"/>
          <w:sz w:val="28"/>
          <w:szCs w:val="28"/>
          <w:lang w:eastAsia="it-IT"/>
        </w:rPr>
        <w:t>Potreste mandarcelo in allegato?</w:t>
      </w:r>
    </w:p>
    <w:p w14:paraId="0B544AC5" w14:textId="77777777" w:rsidR="00E02A8A" w:rsidRPr="00E02A8A" w:rsidRDefault="00E02A8A" w:rsidP="00194505">
      <w:pPr>
        <w:shd w:val="clear" w:color="auto" w:fill="FFFFFF"/>
        <w:spacing w:after="0" w:line="240" w:lineRule="auto"/>
        <w:rPr>
          <w:rFonts w:ascii="Times New Roman" w:eastAsia="Times New Roman" w:hAnsi="Times New Roman" w:cs="Times New Roman"/>
          <w:b/>
          <w:color w:val="222222"/>
          <w:sz w:val="28"/>
          <w:szCs w:val="28"/>
          <w:u w:val="single"/>
          <w:lang w:eastAsia="it-IT"/>
        </w:rPr>
      </w:pPr>
      <w:r w:rsidRPr="00E02A8A">
        <w:rPr>
          <w:rFonts w:ascii="Times New Roman" w:eastAsia="Times New Roman" w:hAnsi="Times New Roman" w:cs="Times New Roman"/>
          <w:b/>
          <w:color w:val="222222"/>
          <w:sz w:val="28"/>
          <w:szCs w:val="28"/>
          <w:u w:val="single"/>
          <w:lang w:eastAsia="it-IT"/>
        </w:rPr>
        <w:t>Risposta</w:t>
      </w:r>
    </w:p>
    <w:p w14:paraId="3BC516EC" w14:textId="77777777" w:rsidR="00E02A8A" w:rsidRPr="00E02A8A" w:rsidRDefault="00E02A8A" w:rsidP="00194505">
      <w:pPr>
        <w:shd w:val="clear" w:color="auto" w:fill="FFFFFF"/>
        <w:spacing w:after="0" w:line="240" w:lineRule="auto"/>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t>Si ripubblica l’allegato A</w:t>
      </w:r>
    </w:p>
    <w:p w14:paraId="130D2DC9" w14:textId="77777777" w:rsidR="00194505" w:rsidRPr="00E02A8A" w:rsidRDefault="00194505" w:rsidP="00194505">
      <w:pPr>
        <w:spacing w:after="0" w:line="240" w:lineRule="auto"/>
        <w:rPr>
          <w:rFonts w:ascii="Times New Roman" w:eastAsia="Times New Roman" w:hAnsi="Times New Roman" w:cs="Times New Roman"/>
          <w:color w:val="222222"/>
          <w:sz w:val="28"/>
          <w:szCs w:val="28"/>
          <w:shd w:val="clear" w:color="auto" w:fill="FFFFFF"/>
          <w:lang w:eastAsia="it-IT"/>
        </w:rPr>
      </w:pPr>
    </w:p>
    <w:p w14:paraId="7BA22785" w14:textId="05DD2BF1" w:rsidR="00194505" w:rsidRPr="00E02A8A" w:rsidRDefault="00194505" w:rsidP="0086281C">
      <w:pPr>
        <w:spacing w:after="0" w:line="240" w:lineRule="auto"/>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b/>
          <w:color w:val="222222"/>
          <w:sz w:val="28"/>
          <w:szCs w:val="28"/>
          <w:shd w:val="clear" w:color="auto" w:fill="FFFFFF"/>
          <w:lang w:eastAsia="it-IT"/>
        </w:rPr>
        <w:t>2</w:t>
      </w:r>
      <w:r w:rsidRPr="00E02A8A">
        <w:rPr>
          <w:rFonts w:ascii="Times New Roman" w:eastAsia="Times New Roman" w:hAnsi="Times New Roman" w:cs="Times New Roman"/>
          <w:color w:val="222222"/>
          <w:sz w:val="28"/>
          <w:szCs w:val="28"/>
          <w:shd w:val="clear" w:color="auto" w:fill="FFFFFF"/>
          <w:lang w:eastAsia="it-IT"/>
        </w:rPr>
        <w:t xml:space="preserve"> - </w:t>
      </w:r>
    </w:p>
    <w:p w14:paraId="16D31FAA" w14:textId="1BF8F423" w:rsidR="00194505" w:rsidRPr="00E02A8A" w:rsidRDefault="008126AD" w:rsidP="00194505">
      <w:pPr>
        <w:shd w:val="clear" w:color="auto" w:fill="FFFFFF"/>
        <w:spacing w:after="0" w:line="240" w:lineRule="auto"/>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w:t>
      </w:r>
      <w:r w:rsidR="00194505" w:rsidRPr="00E02A8A">
        <w:rPr>
          <w:rFonts w:ascii="Times New Roman" w:eastAsia="Times New Roman" w:hAnsi="Times New Roman" w:cs="Times New Roman"/>
          <w:color w:val="222222"/>
          <w:sz w:val="28"/>
          <w:szCs w:val="28"/>
          <w:lang w:eastAsia="it-IT"/>
        </w:rPr>
        <w:t>L'ente ha interesse a partecipare all'avviso di cui in oggetto.</w:t>
      </w:r>
      <w:r w:rsidR="009A0EB8">
        <w:rPr>
          <w:rFonts w:ascii="Times New Roman" w:eastAsia="Times New Roman" w:hAnsi="Times New Roman" w:cs="Times New Roman"/>
          <w:color w:val="222222"/>
          <w:sz w:val="28"/>
          <w:szCs w:val="28"/>
          <w:lang w:eastAsia="it-IT"/>
        </w:rPr>
        <w:t xml:space="preserve"> </w:t>
      </w:r>
      <w:r w:rsidR="00194505" w:rsidRPr="00E02A8A">
        <w:rPr>
          <w:rFonts w:ascii="Times New Roman" w:eastAsia="Times New Roman" w:hAnsi="Times New Roman" w:cs="Times New Roman"/>
          <w:color w:val="222222"/>
          <w:sz w:val="28"/>
          <w:szCs w:val="28"/>
          <w:lang w:eastAsia="it-IT"/>
        </w:rPr>
        <w:t>Al fine di compilare correttamente tutti i modelli allegati all'Avviso, si chiede a questo spettabile Ufficio di voler chiarire alla scrivente cosa si intende per "</w:t>
      </w:r>
      <w:r w:rsidR="00194505" w:rsidRPr="00E02A8A">
        <w:rPr>
          <w:rFonts w:ascii="Times New Roman" w:eastAsia="Times New Roman" w:hAnsi="Times New Roman" w:cs="Times New Roman"/>
          <w:b/>
          <w:bCs/>
          <w:color w:val="000000"/>
          <w:sz w:val="28"/>
          <w:szCs w:val="28"/>
          <w:lang w:eastAsia="it-IT"/>
        </w:rPr>
        <w:t>costi per le indennità di partecipazione alle attività,</w:t>
      </w:r>
      <w:r w:rsidR="00194505" w:rsidRPr="00E02A8A">
        <w:rPr>
          <w:rFonts w:ascii="Times New Roman" w:eastAsia="Times New Roman" w:hAnsi="Times New Roman" w:cs="Times New Roman"/>
          <w:b/>
          <w:bCs/>
          <w:color w:val="222222"/>
          <w:sz w:val="28"/>
          <w:szCs w:val="28"/>
          <w:lang w:eastAsia="it-IT"/>
        </w:rPr>
        <w:t> </w:t>
      </w:r>
      <w:r w:rsidR="00194505" w:rsidRPr="00E02A8A">
        <w:rPr>
          <w:rFonts w:ascii="Times New Roman" w:eastAsia="Times New Roman" w:hAnsi="Times New Roman" w:cs="Times New Roman"/>
          <w:b/>
          <w:bCs/>
          <w:color w:val="000000"/>
          <w:sz w:val="28"/>
          <w:szCs w:val="28"/>
          <w:lang w:eastAsia="it-IT"/>
        </w:rPr>
        <w:t>versate ai destinatari;" allegato C</w:t>
      </w:r>
      <w:r w:rsidR="00194505" w:rsidRPr="00E02A8A">
        <w:rPr>
          <w:rFonts w:ascii="Times New Roman" w:eastAsia="Times New Roman" w:hAnsi="Times New Roman" w:cs="Times New Roman"/>
          <w:color w:val="000000"/>
          <w:sz w:val="28"/>
          <w:szCs w:val="28"/>
          <w:lang w:eastAsia="it-IT"/>
        </w:rPr>
        <w:t>.</w:t>
      </w:r>
    </w:p>
    <w:p w14:paraId="3C728A76" w14:textId="77777777" w:rsidR="00194505" w:rsidRPr="00E02A8A" w:rsidRDefault="00194505" w:rsidP="00194505">
      <w:pPr>
        <w:shd w:val="clear" w:color="auto" w:fill="FFFFFF"/>
        <w:spacing w:after="0" w:line="240" w:lineRule="auto"/>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000000"/>
          <w:sz w:val="28"/>
          <w:szCs w:val="28"/>
          <w:lang w:eastAsia="it-IT"/>
        </w:rPr>
        <w:t>e se tali costi devono essere necessariamente presenti nel piano economico.</w:t>
      </w:r>
    </w:p>
    <w:p w14:paraId="11369235" w14:textId="77777777" w:rsidR="00194505" w:rsidRPr="00E02A8A" w:rsidRDefault="00194505" w:rsidP="00194505">
      <w:pPr>
        <w:shd w:val="clear" w:color="auto" w:fill="FFFFFF"/>
        <w:spacing w:after="0" w:line="240" w:lineRule="auto"/>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000000"/>
          <w:sz w:val="28"/>
          <w:szCs w:val="28"/>
          <w:lang w:eastAsia="it-IT"/>
        </w:rPr>
        <w:t>In attesa di cortese riscontro, porgiamo cordiali saluti.</w:t>
      </w:r>
    </w:p>
    <w:p w14:paraId="7593BDB6" w14:textId="77777777" w:rsidR="00E02A8A" w:rsidRDefault="00E02A8A" w:rsidP="00194505">
      <w:pPr>
        <w:shd w:val="clear" w:color="auto" w:fill="FFFFFF"/>
        <w:spacing w:after="0" w:line="240" w:lineRule="auto"/>
        <w:rPr>
          <w:rFonts w:ascii="Times New Roman" w:eastAsia="Times New Roman" w:hAnsi="Times New Roman" w:cs="Times New Roman"/>
          <w:b/>
          <w:color w:val="000000"/>
          <w:sz w:val="28"/>
          <w:szCs w:val="28"/>
          <w:u w:val="single"/>
          <w:lang w:eastAsia="it-IT"/>
        </w:rPr>
      </w:pPr>
      <w:r w:rsidRPr="00E02A8A">
        <w:rPr>
          <w:rFonts w:ascii="Times New Roman" w:eastAsia="Times New Roman" w:hAnsi="Times New Roman" w:cs="Times New Roman"/>
          <w:b/>
          <w:color w:val="000000"/>
          <w:sz w:val="28"/>
          <w:szCs w:val="28"/>
          <w:u w:val="single"/>
          <w:lang w:eastAsia="it-IT"/>
        </w:rPr>
        <w:t>Risposta</w:t>
      </w:r>
    </w:p>
    <w:p w14:paraId="3FE1F3BE" w14:textId="77777777" w:rsidR="009F5F98" w:rsidRPr="0051547D" w:rsidRDefault="009A0EB8" w:rsidP="009F5F98">
      <w:pPr>
        <w:shd w:val="clear" w:color="auto" w:fill="FFFFFF"/>
        <w:spacing w:after="0" w:line="240" w:lineRule="auto"/>
        <w:jc w:val="both"/>
        <w:rPr>
          <w:rFonts w:ascii="Times New Roman" w:eastAsia="Times New Roman" w:hAnsi="Times New Roman" w:cs="Times New Roman"/>
          <w:bCs/>
          <w:color w:val="000000"/>
          <w:sz w:val="28"/>
          <w:szCs w:val="28"/>
          <w:lang w:eastAsia="it-IT"/>
        </w:rPr>
      </w:pPr>
      <w:r>
        <w:rPr>
          <w:rFonts w:ascii="Times New Roman" w:eastAsia="Times New Roman" w:hAnsi="Times New Roman" w:cs="Times New Roman"/>
          <w:bCs/>
          <w:color w:val="000000"/>
          <w:sz w:val="28"/>
          <w:szCs w:val="28"/>
          <w:lang w:eastAsia="it-IT"/>
        </w:rPr>
        <w:t xml:space="preserve">Per </w:t>
      </w:r>
      <w:r w:rsidR="0051547D">
        <w:rPr>
          <w:rFonts w:ascii="Times New Roman" w:eastAsia="Times New Roman" w:hAnsi="Times New Roman" w:cs="Times New Roman"/>
          <w:bCs/>
          <w:color w:val="000000"/>
          <w:sz w:val="28"/>
          <w:szCs w:val="28"/>
          <w:lang w:eastAsia="it-IT"/>
        </w:rPr>
        <w:t>“</w:t>
      </w:r>
      <w:r w:rsidR="009F5F98" w:rsidRPr="0051547D">
        <w:rPr>
          <w:rFonts w:ascii="Times New Roman" w:eastAsia="Times New Roman" w:hAnsi="Times New Roman" w:cs="Times New Roman"/>
          <w:bCs/>
          <w:color w:val="000000"/>
          <w:sz w:val="28"/>
          <w:szCs w:val="28"/>
          <w:lang w:eastAsia="it-IT"/>
        </w:rPr>
        <w:t>indennità di partecipazione alle attività,</w:t>
      </w:r>
      <w:r w:rsidR="009F5F98" w:rsidRPr="0051547D">
        <w:rPr>
          <w:rFonts w:ascii="Times New Roman" w:eastAsia="Times New Roman" w:hAnsi="Times New Roman" w:cs="Times New Roman"/>
          <w:bCs/>
          <w:color w:val="222222"/>
          <w:sz w:val="28"/>
          <w:szCs w:val="28"/>
          <w:lang w:eastAsia="it-IT"/>
        </w:rPr>
        <w:t> </w:t>
      </w:r>
      <w:r w:rsidR="009F5F98" w:rsidRPr="0051547D">
        <w:rPr>
          <w:rFonts w:ascii="Times New Roman" w:eastAsia="Times New Roman" w:hAnsi="Times New Roman" w:cs="Times New Roman"/>
          <w:bCs/>
          <w:color w:val="000000"/>
          <w:sz w:val="28"/>
          <w:szCs w:val="28"/>
          <w:lang w:eastAsia="it-IT"/>
        </w:rPr>
        <w:t>versate ai destinatari</w:t>
      </w:r>
      <w:r w:rsidR="0051547D">
        <w:rPr>
          <w:rFonts w:ascii="Times New Roman" w:eastAsia="Times New Roman" w:hAnsi="Times New Roman" w:cs="Times New Roman"/>
          <w:bCs/>
          <w:color w:val="000000"/>
          <w:sz w:val="28"/>
          <w:szCs w:val="28"/>
          <w:lang w:eastAsia="it-IT"/>
        </w:rPr>
        <w:t>”</w:t>
      </w:r>
      <w:r w:rsidR="009F5F98" w:rsidRPr="0051547D">
        <w:rPr>
          <w:rFonts w:ascii="Times New Roman" w:eastAsia="Times New Roman" w:hAnsi="Times New Roman" w:cs="Times New Roman"/>
          <w:bCs/>
          <w:color w:val="000000"/>
          <w:sz w:val="28"/>
          <w:szCs w:val="28"/>
          <w:lang w:eastAsia="it-IT"/>
        </w:rPr>
        <w:t xml:space="preserve"> di cui all’allegato </w:t>
      </w:r>
      <w:r w:rsidR="0051547D">
        <w:rPr>
          <w:rFonts w:ascii="Times New Roman" w:eastAsia="Times New Roman" w:hAnsi="Times New Roman" w:cs="Times New Roman"/>
          <w:bCs/>
          <w:color w:val="000000"/>
          <w:sz w:val="28"/>
          <w:szCs w:val="28"/>
          <w:lang w:eastAsia="it-IT"/>
        </w:rPr>
        <w:t>C,</w:t>
      </w:r>
      <w:r w:rsidR="009F5F98" w:rsidRPr="0051547D">
        <w:rPr>
          <w:rFonts w:ascii="Times New Roman" w:eastAsia="Times New Roman" w:hAnsi="Times New Roman" w:cs="Times New Roman"/>
          <w:bCs/>
          <w:color w:val="000000"/>
          <w:sz w:val="28"/>
          <w:szCs w:val="28"/>
          <w:lang w:eastAsia="it-IT"/>
        </w:rPr>
        <w:t xml:space="preserve"> si intendono eventuali indennità di partecipazione erogata in virtù dell’attivazione di percorsi di inclusione attiva in</w:t>
      </w:r>
      <w:r w:rsidR="0051547D">
        <w:rPr>
          <w:rFonts w:ascii="Times New Roman" w:eastAsia="Times New Roman" w:hAnsi="Times New Roman" w:cs="Times New Roman"/>
          <w:bCs/>
          <w:color w:val="000000"/>
          <w:sz w:val="28"/>
          <w:szCs w:val="28"/>
          <w:lang w:eastAsia="it-IT"/>
        </w:rPr>
        <w:t xml:space="preserve"> </w:t>
      </w:r>
      <w:r w:rsidR="009F5F98" w:rsidRPr="0051547D">
        <w:rPr>
          <w:rFonts w:ascii="Times New Roman" w:eastAsia="Times New Roman" w:hAnsi="Times New Roman" w:cs="Times New Roman"/>
          <w:bCs/>
          <w:color w:val="000000"/>
          <w:sz w:val="28"/>
          <w:szCs w:val="28"/>
          <w:lang w:eastAsia="it-IT"/>
        </w:rPr>
        <w:t>favore del tirocinante</w:t>
      </w:r>
      <w:r w:rsidR="0051547D">
        <w:rPr>
          <w:rFonts w:ascii="Times New Roman" w:eastAsia="Times New Roman" w:hAnsi="Times New Roman" w:cs="Times New Roman"/>
          <w:bCs/>
          <w:color w:val="000000"/>
          <w:sz w:val="28"/>
          <w:szCs w:val="28"/>
          <w:lang w:eastAsia="it-IT"/>
        </w:rPr>
        <w:t>.</w:t>
      </w:r>
      <w:r w:rsidR="009F5F98" w:rsidRPr="0051547D">
        <w:rPr>
          <w:rFonts w:ascii="Times New Roman" w:eastAsia="Times New Roman" w:hAnsi="Times New Roman" w:cs="Times New Roman"/>
          <w:bCs/>
          <w:color w:val="000000"/>
          <w:sz w:val="28"/>
          <w:szCs w:val="28"/>
          <w:lang w:eastAsia="it-IT"/>
        </w:rPr>
        <w:t xml:space="preserve"> </w:t>
      </w:r>
    </w:p>
    <w:p w14:paraId="5A5086FB" w14:textId="77777777" w:rsidR="009F5F98" w:rsidRPr="0051547D" w:rsidRDefault="009F5F98" w:rsidP="009F5F98">
      <w:pPr>
        <w:shd w:val="clear" w:color="auto" w:fill="FFFFFF"/>
        <w:spacing w:after="0" w:line="240" w:lineRule="auto"/>
        <w:jc w:val="both"/>
        <w:rPr>
          <w:rFonts w:ascii="Times New Roman" w:eastAsia="Times New Roman" w:hAnsi="Times New Roman" w:cs="Times New Roman"/>
          <w:color w:val="000000"/>
          <w:sz w:val="28"/>
          <w:szCs w:val="28"/>
          <w:u w:val="single"/>
          <w:lang w:eastAsia="it-IT"/>
        </w:rPr>
      </w:pPr>
      <w:r w:rsidRPr="0051547D">
        <w:rPr>
          <w:rFonts w:ascii="Times New Roman" w:eastAsia="Times New Roman" w:hAnsi="Times New Roman" w:cs="Times New Roman"/>
          <w:bCs/>
          <w:color w:val="000000"/>
          <w:sz w:val="28"/>
          <w:szCs w:val="28"/>
          <w:lang w:eastAsia="it-IT"/>
        </w:rPr>
        <w:t xml:space="preserve">Tali costi non </w:t>
      </w:r>
      <w:r w:rsidR="0051547D">
        <w:rPr>
          <w:rFonts w:ascii="Times New Roman" w:eastAsia="Times New Roman" w:hAnsi="Times New Roman" w:cs="Times New Roman"/>
          <w:bCs/>
          <w:color w:val="000000"/>
          <w:sz w:val="28"/>
          <w:szCs w:val="28"/>
          <w:lang w:eastAsia="it-IT"/>
        </w:rPr>
        <w:t xml:space="preserve">devono essere </w:t>
      </w:r>
      <w:r w:rsidRPr="0051547D">
        <w:rPr>
          <w:rFonts w:ascii="Times New Roman" w:eastAsia="Times New Roman" w:hAnsi="Times New Roman" w:cs="Times New Roman"/>
          <w:bCs/>
          <w:color w:val="000000"/>
          <w:sz w:val="28"/>
          <w:szCs w:val="28"/>
          <w:lang w:eastAsia="it-IT"/>
        </w:rPr>
        <w:t xml:space="preserve">obbligatoriamente </w:t>
      </w:r>
      <w:r w:rsidR="0051547D">
        <w:rPr>
          <w:rFonts w:ascii="Times New Roman" w:eastAsia="Times New Roman" w:hAnsi="Times New Roman" w:cs="Times New Roman"/>
          <w:bCs/>
          <w:color w:val="000000"/>
          <w:sz w:val="28"/>
          <w:szCs w:val="28"/>
          <w:lang w:eastAsia="it-IT"/>
        </w:rPr>
        <w:t xml:space="preserve">inseriti nella proposta economica </w:t>
      </w:r>
      <w:r w:rsidR="00EE3364">
        <w:rPr>
          <w:rFonts w:ascii="Times New Roman" w:eastAsia="Times New Roman" w:hAnsi="Times New Roman" w:cs="Times New Roman"/>
          <w:bCs/>
          <w:color w:val="000000"/>
          <w:sz w:val="28"/>
          <w:szCs w:val="28"/>
          <w:lang w:eastAsia="it-IT"/>
        </w:rPr>
        <w:t xml:space="preserve">in quanto strettamente correlati </w:t>
      </w:r>
      <w:r w:rsidRPr="0051547D">
        <w:rPr>
          <w:rFonts w:ascii="Times New Roman" w:eastAsia="Times New Roman" w:hAnsi="Times New Roman" w:cs="Times New Roman"/>
          <w:bCs/>
          <w:color w:val="000000"/>
          <w:sz w:val="28"/>
          <w:szCs w:val="28"/>
          <w:lang w:eastAsia="it-IT"/>
        </w:rPr>
        <w:t xml:space="preserve">alla proposta progettuale che </w:t>
      </w:r>
      <w:r w:rsidR="00EE3364">
        <w:rPr>
          <w:rFonts w:ascii="Times New Roman" w:eastAsia="Times New Roman" w:hAnsi="Times New Roman" w:cs="Times New Roman"/>
          <w:bCs/>
          <w:color w:val="000000"/>
          <w:sz w:val="28"/>
          <w:szCs w:val="28"/>
          <w:lang w:eastAsia="it-IT"/>
        </w:rPr>
        <w:t>verrà presentata</w:t>
      </w:r>
      <w:r w:rsidRPr="0051547D">
        <w:rPr>
          <w:rFonts w:ascii="Times New Roman" w:eastAsia="Times New Roman" w:hAnsi="Times New Roman" w:cs="Times New Roman"/>
          <w:bCs/>
          <w:color w:val="000000"/>
          <w:sz w:val="28"/>
          <w:szCs w:val="28"/>
          <w:lang w:eastAsia="it-IT"/>
        </w:rPr>
        <w:t>.</w:t>
      </w:r>
    </w:p>
    <w:p w14:paraId="5E57258C" w14:textId="77777777" w:rsidR="00194505" w:rsidRPr="00E02A8A" w:rsidRDefault="00194505" w:rsidP="00194505">
      <w:pPr>
        <w:shd w:val="clear" w:color="auto" w:fill="FFFFFF"/>
        <w:spacing w:after="0" w:line="240" w:lineRule="auto"/>
        <w:rPr>
          <w:rFonts w:ascii="Times New Roman" w:eastAsia="Times New Roman" w:hAnsi="Times New Roman" w:cs="Times New Roman"/>
          <w:color w:val="000000"/>
          <w:sz w:val="28"/>
          <w:szCs w:val="28"/>
          <w:lang w:eastAsia="it-IT"/>
        </w:rPr>
      </w:pPr>
    </w:p>
    <w:p w14:paraId="504847F2" w14:textId="10EB7FD7" w:rsidR="00194505" w:rsidRPr="00E02A8A" w:rsidRDefault="00194505" w:rsidP="00194505">
      <w:pPr>
        <w:spacing w:after="0" w:line="240" w:lineRule="auto"/>
        <w:rPr>
          <w:rFonts w:ascii="Times New Roman" w:eastAsia="Times New Roman" w:hAnsi="Times New Roman" w:cs="Times New Roman"/>
          <w:sz w:val="28"/>
          <w:szCs w:val="28"/>
          <w:lang w:eastAsia="it-IT"/>
        </w:rPr>
      </w:pPr>
      <w:r w:rsidRPr="00E02A8A">
        <w:rPr>
          <w:rFonts w:ascii="Times New Roman" w:eastAsia="Times New Roman" w:hAnsi="Times New Roman" w:cs="Times New Roman"/>
          <w:b/>
          <w:color w:val="222222"/>
          <w:sz w:val="28"/>
          <w:szCs w:val="28"/>
          <w:shd w:val="clear" w:color="auto" w:fill="FFFFFF"/>
          <w:lang w:eastAsia="it-IT"/>
        </w:rPr>
        <w:t xml:space="preserve">3 </w:t>
      </w:r>
      <w:r w:rsidRPr="00E02A8A">
        <w:rPr>
          <w:rFonts w:ascii="Times New Roman" w:eastAsia="Times New Roman" w:hAnsi="Times New Roman" w:cs="Times New Roman"/>
          <w:color w:val="222222"/>
          <w:sz w:val="28"/>
          <w:szCs w:val="28"/>
          <w:shd w:val="clear" w:color="auto" w:fill="FFFFFF"/>
          <w:lang w:eastAsia="it-IT"/>
        </w:rPr>
        <w:t xml:space="preserve">- </w:t>
      </w:r>
    </w:p>
    <w:p w14:paraId="7FFCF1D1" w14:textId="15E2EC38" w:rsidR="00194505" w:rsidRPr="00E02A8A" w:rsidRDefault="008126AD" w:rsidP="009A0EB8">
      <w:pPr>
        <w:shd w:val="clear" w:color="auto" w:fill="FFFFFF"/>
        <w:spacing w:after="0" w:line="240" w:lineRule="auto"/>
        <w:jc w:val="both"/>
        <w:rPr>
          <w:rFonts w:ascii="Times New Roman" w:eastAsia="Times New Roman" w:hAnsi="Times New Roman" w:cs="Times New Roman"/>
          <w:color w:val="222222"/>
          <w:sz w:val="28"/>
          <w:szCs w:val="28"/>
          <w:lang w:eastAsia="it-IT"/>
        </w:rPr>
      </w:pPr>
      <w:r>
        <w:rPr>
          <w:rFonts w:ascii="Times New Roman" w:eastAsia="Times New Roman" w:hAnsi="Times New Roman" w:cs="Times New Roman"/>
          <w:color w:val="222222"/>
          <w:sz w:val="28"/>
          <w:szCs w:val="28"/>
          <w:lang w:eastAsia="it-IT"/>
        </w:rPr>
        <w:t>…f</w:t>
      </w:r>
      <w:r w:rsidR="00194505" w:rsidRPr="00E02A8A">
        <w:rPr>
          <w:rFonts w:ascii="Times New Roman" w:eastAsia="Times New Roman" w:hAnsi="Times New Roman" w:cs="Times New Roman"/>
          <w:color w:val="222222"/>
          <w:sz w:val="28"/>
          <w:szCs w:val="28"/>
          <w:lang w:eastAsia="it-IT"/>
        </w:rPr>
        <w:t>acendo seguito all'incontro odierno evidenzio, come già indicato in occasione del suddetto incontro, che il bando prevede all'art. 4 che la selezione è aperta a tutti gli enti del Terzo Settore meglio indicati nell'articolo 4 del CTS. Tuttavia detto articolo procede specificando che </w:t>
      </w:r>
    </w:p>
    <w:p w14:paraId="25D5D623" w14:textId="77777777" w:rsidR="00194505" w:rsidRPr="00E02A8A" w:rsidRDefault="00194505" w:rsidP="00E02A8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t>"......  Si considerano soggetti del Terzo Settore i soggetti attivi nella progettazione e nella realizzazione concertata degli interventi, e precisamente: - le cooperative sociali e loro organismi rappresentativi; - le organizzazioni di volontariato; - le associazioni ed enti di promozione sociale; - le fondazioni".</w:t>
      </w:r>
    </w:p>
    <w:p w14:paraId="1784D642" w14:textId="77777777" w:rsidR="00194505" w:rsidRPr="00E02A8A" w:rsidRDefault="00194505" w:rsidP="00E02A8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t>Resterebbero pertanto escluse le imprese sociali, le reti associative, e tutte le Associazioni, con o senza personalità giuridica, diverse da ODV e APS e che tuttavia rientrano nel novero degli "Altri Enti del Terzo Settore". Ritengo si tratti di un mero errore.</w:t>
      </w:r>
    </w:p>
    <w:p w14:paraId="5E1C57C6" w14:textId="77777777" w:rsidR="00194505" w:rsidRPr="00E02A8A" w:rsidRDefault="00194505" w:rsidP="00E02A8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t>Infine evidenzio che il bando non tiene invece conto delle Onlus. </w:t>
      </w:r>
    </w:p>
    <w:p w14:paraId="006030CF" w14:textId="77777777" w:rsidR="00194505" w:rsidRPr="00E02A8A" w:rsidRDefault="00194505" w:rsidP="00E02A8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lastRenderedPageBreak/>
        <w:t>Allo stato le Onlus, in attesa dell'autorizzazione della Commissione Europea in ordine ai regimi di vantaggio previsti dal CTS, sono ancora in regime transitorio. Detti Enti dovranno necessariamente accedere al Terzo Settore, con relativa iscrizione al Runts (pena la devoluzione del patrimonio), ma ancora (praticamente quasi tutte) non hanno proceduto con detta iscrizione, pur avendone i requisiti, avendo interesse a non perdere il vantaggioso regime fiscale attuale.</w:t>
      </w:r>
    </w:p>
    <w:p w14:paraId="053D1B91" w14:textId="77777777" w:rsidR="00194505" w:rsidRPr="00E02A8A" w:rsidRDefault="00194505" w:rsidP="00E02A8A">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t xml:space="preserve">Rappresentando un ente (A.I.A.S.) che oggi mantiene ancora la qualifica di Onlus, e che procederà con l'iscrizione al Runts in un momento successivo alla data del 18/10 </w:t>
      </w:r>
      <w:proofErr w:type="gramStart"/>
      <w:r w:rsidRPr="00E02A8A">
        <w:rPr>
          <w:rFonts w:ascii="Times New Roman" w:eastAsia="Times New Roman" w:hAnsi="Times New Roman" w:cs="Times New Roman"/>
          <w:color w:val="222222"/>
          <w:sz w:val="28"/>
          <w:szCs w:val="28"/>
          <w:lang w:eastAsia="it-IT"/>
        </w:rPr>
        <w:t>u.s. ,</w:t>
      </w:r>
      <w:proofErr w:type="gramEnd"/>
      <w:r w:rsidRPr="00E02A8A">
        <w:rPr>
          <w:rFonts w:ascii="Times New Roman" w:eastAsia="Times New Roman" w:hAnsi="Times New Roman" w:cs="Times New Roman"/>
          <w:color w:val="222222"/>
          <w:sz w:val="28"/>
          <w:szCs w:val="28"/>
          <w:lang w:eastAsia="it-IT"/>
        </w:rPr>
        <w:t xml:space="preserve"> chiedo di sapere se l'ente può partecipare al bando oppure deve intendersi escluso.  </w:t>
      </w:r>
    </w:p>
    <w:p w14:paraId="14573D28" w14:textId="77777777" w:rsidR="00194505" w:rsidRPr="00E02A8A" w:rsidRDefault="00E02A8A" w:rsidP="00194505">
      <w:pPr>
        <w:shd w:val="clear" w:color="auto" w:fill="FFFFFF"/>
        <w:spacing w:after="0" w:line="240" w:lineRule="auto"/>
        <w:rPr>
          <w:rFonts w:ascii="Times New Roman" w:eastAsia="Times New Roman" w:hAnsi="Times New Roman" w:cs="Times New Roman"/>
          <w:b/>
          <w:color w:val="222222"/>
          <w:sz w:val="28"/>
          <w:szCs w:val="28"/>
          <w:u w:val="single"/>
          <w:lang w:eastAsia="it-IT"/>
        </w:rPr>
      </w:pPr>
      <w:r w:rsidRPr="00E02A8A">
        <w:rPr>
          <w:rFonts w:ascii="Times New Roman" w:eastAsia="Times New Roman" w:hAnsi="Times New Roman" w:cs="Times New Roman"/>
          <w:b/>
          <w:color w:val="222222"/>
          <w:sz w:val="28"/>
          <w:szCs w:val="28"/>
          <w:u w:val="single"/>
          <w:lang w:eastAsia="it-IT"/>
        </w:rPr>
        <w:t xml:space="preserve">Risposta </w:t>
      </w:r>
    </w:p>
    <w:p w14:paraId="71D1E136" w14:textId="77777777" w:rsidR="00FF5AA7" w:rsidRDefault="00E02A8A" w:rsidP="00FF5AA7">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E02A8A">
        <w:rPr>
          <w:rFonts w:ascii="Times New Roman" w:eastAsia="Times New Roman" w:hAnsi="Times New Roman" w:cs="Times New Roman"/>
          <w:color w:val="222222"/>
          <w:sz w:val="28"/>
          <w:szCs w:val="28"/>
          <w:lang w:eastAsia="it-IT"/>
        </w:rPr>
        <w:t>All’avviso possono partecipare tutti gli enti del terzo settore</w:t>
      </w:r>
      <w:r w:rsidR="00FF5AA7">
        <w:rPr>
          <w:rFonts w:ascii="Times New Roman" w:eastAsia="Times New Roman" w:hAnsi="Times New Roman" w:cs="Times New Roman"/>
          <w:color w:val="222222"/>
          <w:sz w:val="28"/>
          <w:szCs w:val="28"/>
          <w:lang w:eastAsia="it-IT"/>
        </w:rPr>
        <w:t>.</w:t>
      </w:r>
    </w:p>
    <w:p w14:paraId="1BB9B8B0" w14:textId="77777777" w:rsidR="00FF5AA7" w:rsidRPr="00FF5AA7" w:rsidRDefault="00FF5AA7" w:rsidP="00FF5AA7">
      <w:pPr>
        <w:shd w:val="clear" w:color="auto" w:fill="FFFFFF"/>
        <w:spacing w:after="0" w:line="240" w:lineRule="auto"/>
        <w:jc w:val="both"/>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Ai sensi dell'art. 4 del Codice sono Enti del Terzo Settore, se iscritti al Registro Unico Nazionale del Terzo Settore:</w:t>
      </w:r>
    </w:p>
    <w:p w14:paraId="3EEEEE90"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le organizzazioni di volontariato (ODV) (artt. 32 e ss.);</w:t>
      </w:r>
    </w:p>
    <w:p w14:paraId="6F42CDBF"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le associazioni di promozione sociale (APS) (artt. 35 e ss.);</w:t>
      </w:r>
    </w:p>
    <w:p w14:paraId="70DC0481"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gli enti filantropici (artt. 37 e ss.);</w:t>
      </w:r>
    </w:p>
    <w:p w14:paraId="43A5CD43"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le </w:t>
      </w:r>
      <w:hyperlink r:id="rId5" w:history="1">
        <w:r w:rsidRPr="00FF5AA7">
          <w:rPr>
            <w:rFonts w:ascii="Times New Roman" w:eastAsia="Times New Roman" w:hAnsi="Times New Roman" w:cs="Times New Roman"/>
            <w:color w:val="222222"/>
            <w:sz w:val="28"/>
            <w:szCs w:val="28"/>
            <w:lang w:eastAsia="it-IT"/>
          </w:rPr>
          <w:t>imprese sociali</w:t>
        </w:r>
      </w:hyperlink>
      <w:r w:rsidRPr="00FF5AA7">
        <w:rPr>
          <w:rFonts w:ascii="Times New Roman" w:eastAsia="Times New Roman" w:hAnsi="Times New Roman" w:cs="Times New Roman"/>
          <w:color w:val="222222"/>
          <w:sz w:val="28"/>
          <w:szCs w:val="28"/>
          <w:lang w:eastAsia="it-IT"/>
        </w:rPr>
        <w:t>, incluse le cooperative sociali (art. 40); </w:t>
      </w:r>
    </w:p>
    <w:p w14:paraId="4AC05BAE"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le reti associative (artt. 41 e ss.);</w:t>
      </w:r>
    </w:p>
    <w:p w14:paraId="508A01F8"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le società di mutuo soccorso (SOMS) (artt. 42 e ss.);</w:t>
      </w:r>
    </w:p>
    <w:p w14:paraId="597A662D" w14:textId="77777777" w:rsidR="00FF5AA7" w:rsidRPr="00FF5AA7" w:rsidRDefault="00FF5AA7" w:rsidP="00FF5AA7">
      <w:pPr>
        <w:numPr>
          <w:ilvl w:val="0"/>
          <w:numId w:val="2"/>
        </w:numPr>
        <w:spacing w:before="100" w:beforeAutospacing="1" w:after="100" w:afterAutospacing="1" w:line="240" w:lineRule="auto"/>
        <w:rPr>
          <w:rFonts w:ascii="Times New Roman" w:eastAsia="Times New Roman" w:hAnsi="Times New Roman" w:cs="Times New Roman"/>
          <w:color w:val="222222"/>
          <w:sz w:val="28"/>
          <w:szCs w:val="28"/>
          <w:lang w:eastAsia="it-IT"/>
        </w:rPr>
      </w:pPr>
      <w:r w:rsidRPr="00FF5AA7">
        <w:rPr>
          <w:rFonts w:ascii="Times New Roman" w:eastAsia="Times New Roman" w:hAnsi="Times New Roman" w:cs="Times New Roman"/>
          <w:color w:val="222222"/>
          <w:sz w:val="28"/>
          <w:szCs w:val="28"/>
          <w:lang w:eastAsia="it-IT"/>
        </w:rPr>
        <w:t>le associazioni riconosciute o non riconosciute, le fondazioni e gli altri enti di carattere privato diversi dalle società costituiti per il perseguimento, senza scopo di lucro, di finalità civiche, solidaristiche e di utilità sociale mediante lo svolgimento, in via esclusiva o principale, di una o più attività di interesse generale di cui all'art. 5, in forma di azione volontaria o di erogazione gratuita di denaro, beni o servizi, o di mutualità o di produzione o scambio di beni o servizi.</w:t>
      </w:r>
    </w:p>
    <w:p w14:paraId="47AEB971" w14:textId="77777777" w:rsidR="00FF5AA7" w:rsidRDefault="00FF5AA7" w:rsidP="00FF5AA7">
      <w:pPr>
        <w:pStyle w:val="PreformattatoHTML"/>
        <w:jc w:val="both"/>
        <w:rPr>
          <w:rFonts w:ascii="Times New Roman" w:hAnsi="Times New Roman" w:cs="Times New Roman"/>
          <w:color w:val="222222"/>
          <w:sz w:val="28"/>
          <w:szCs w:val="28"/>
        </w:rPr>
      </w:pPr>
      <w:r>
        <w:rPr>
          <w:rFonts w:ascii="Times New Roman" w:hAnsi="Times New Roman" w:cs="Times New Roman"/>
          <w:color w:val="222222"/>
          <w:sz w:val="28"/>
          <w:szCs w:val="28"/>
        </w:rPr>
        <w:t>Alla luce del novellato art 101 comma 2 del CTS, in caso di mancata iscrizione</w:t>
      </w:r>
      <w:r w:rsidRPr="00FF5AA7">
        <w:rPr>
          <w:rFonts w:ascii="Times New Roman" w:hAnsi="Times New Roman" w:cs="Times New Roman"/>
          <w:color w:val="222222"/>
          <w:sz w:val="28"/>
          <w:szCs w:val="28"/>
        </w:rPr>
        <w:t xml:space="preserve"> si intende soddisfatto da</w:t>
      </w:r>
      <w:r>
        <w:rPr>
          <w:rFonts w:ascii="Times New Roman" w:hAnsi="Times New Roman" w:cs="Times New Roman"/>
          <w:color w:val="222222"/>
          <w:sz w:val="28"/>
          <w:szCs w:val="28"/>
        </w:rPr>
        <w:t xml:space="preserve"> </w:t>
      </w:r>
      <w:r w:rsidRPr="00FF5AA7">
        <w:rPr>
          <w:rFonts w:ascii="Times New Roman" w:hAnsi="Times New Roman" w:cs="Times New Roman"/>
          <w:color w:val="222222"/>
          <w:sz w:val="28"/>
          <w:szCs w:val="28"/>
        </w:rPr>
        <w:t>parte delle reti associative e degli enti del Terzo settore</w:t>
      </w:r>
      <w:r>
        <w:rPr>
          <w:rFonts w:ascii="Times New Roman" w:hAnsi="Times New Roman" w:cs="Times New Roman"/>
          <w:color w:val="222222"/>
          <w:sz w:val="28"/>
          <w:szCs w:val="28"/>
        </w:rPr>
        <w:t xml:space="preserve"> </w:t>
      </w:r>
      <w:r w:rsidRPr="00FF5AA7">
        <w:rPr>
          <w:rFonts w:ascii="Times New Roman" w:hAnsi="Times New Roman" w:cs="Times New Roman"/>
          <w:color w:val="222222"/>
          <w:sz w:val="28"/>
          <w:szCs w:val="28"/>
        </w:rPr>
        <w:t>attraverso  la  loro  iscrizione  ad  uno  dei  registri  attualmente</w:t>
      </w:r>
      <w:r>
        <w:rPr>
          <w:rFonts w:ascii="Times New Roman" w:hAnsi="Times New Roman" w:cs="Times New Roman"/>
          <w:color w:val="222222"/>
          <w:sz w:val="28"/>
          <w:szCs w:val="28"/>
        </w:rPr>
        <w:t xml:space="preserve"> </w:t>
      </w:r>
      <w:r w:rsidRPr="00FF5AA7">
        <w:rPr>
          <w:rFonts w:ascii="Times New Roman" w:hAnsi="Times New Roman" w:cs="Times New Roman"/>
          <w:color w:val="222222"/>
          <w:sz w:val="28"/>
          <w:szCs w:val="28"/>
        </w:rPr>
        <w:t>previsti dalle normative di settore</w:t>
      </w:r>
      <w:r>
        <w:rPr>
          <w:rFonts w:ascii="Times New Roman" w:hAnsi="Times New Roman" w:cs="Times New Roman"/>
          <w:color w:val="222222"/>
          <w:sz w:val="28"/>
          <w:szCs w:val="28"/>
        </w:rPr>
        <w:t>.</w:t>
      </w:r>
    </w:p>
    <w:p w14:paraId="150D0FE0" w14:textId="77777777" w:rsidR="00FF5AA7" w:rsidRPr="00FF5AA7" w:rsidRDefault="00FF5AA7" w:rsidP="00FF5AA7">
      <w:pPr>
        <w:pStyle w:val="PreformattatoHTML"/>
        <w:jc w:val="both"/>
        <w:rPr>
          <w:rFonts w:ascii="Times New Roman" w:hAnsi="Times New Roman" w:cs="Times New Roman"/>
          <w:color w:val="222222"/>
          <w:sz w:val="28"/>
          <w:szCs w:val="28"/>
        </w:rPr>
      </w:pPr>
      <w:r>
        <w:rPr>
          <w:rFonts w:ascii="Times New Roman" w:hAnsi="Times New Roman" w:cs="Times New Roman"/>
          <w:color w:val="222222"/>
          <w:sz w:val="28"/>
          <w:szCs w:val="28"/>
        </w:rPr>
        <w:t>Tale informazione dovrà essere indicato nell</w:t>
      </w:r>
      <w:r w:rsidR="00B5747E">
        <w:rPr>
          <w:rFonts w:ascii="Times New Roman" w:hAnsi="Times New Roman" w:cs="Times New Roman"/>
          <w:color w:val="222222"/>
          <w:sz w:val="28"/>
          <w:szCs w:val="28"/>
        </w:rPr>
        <w:t>’</w:t>
      </w:r>
      <w:r>
        <w:rPr>
          <w:rFonts w:ascii="Times New Roman" w:hAnsi="Times New Roman" w:cs="Times New Roman"/>
          <w:color w:val="222222"/>
          <w:sz w:val="28"/>
          <w:szCs w:val="28"/>
        </w:rPr>
        <w:t>a</w:t>
      </w:r>
      <w:r w:rsidR="00B5747E">
        <w:rPr>
          <w:rFonts w:ascii="Times New Roman" w:hAnsi="Times New Roman" w:cs="Times New Roman"/>
          <w:color w:val="222222"/>
          <w:sz w:val="28"/>
          <w:szCs w:val="28"/>
        </w:rPr>
        <w:t>llegato A, sotto forma di dichiarazione sostitutiva</w:t>
      </w:r>
      <w:r w:rsidRPr="00FF5AA7">
        <w:rPr>
          <w:rFonts w:ascii="Times New Roman" w:hAnsi="Times New Roman" w:cs="Times New Roman"/>
          <w:color w:val="222222"/>
          <w:sz w:val="28"/>
          <w:szCs w:val="28"/>
        </w:rPr>
        <w:t>.</w:t>
      </w:r>
    </w:p>
    <w:p w14:paraId="3126C677" w14:textId="77777777" w:rsidR="00A978AB" w:rsidRPr="00E02A8A" w:rsidRDefault="00A978AB" w:rsidP="00FF5AA7">
      <w:pPr>
        <w:shd w:val="clear" w:color="auto" w:fill="FFFFFF"/>
        <w:spacing w:after="0" w:line="240" w:lineRule="auto"/>
        <w:jc w:val="both"/>
        <w:rPr>
          <w:rFonts w:ascii="Times New Roman" w:hAnsi="Times New Roman" w:cs="Times New Roman"/>
          <w:sz w:val="28"/>
          <w:szCs w:val="28"/>
        </w:rPr>
      </w:pPr>
    </w:p>
    <w:sectPr w:rsidR="00A978AB" w:rsidRPr="00E02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315A2"/>
    <w:multiLevelType w:val="multilevel"/>
    <w:tmpl w:val="207A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55907"/>
    <w:multiLevelType w:val="hybridMultilevel"/>
    <w:tmpl w:val="47B683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50650881">
    <w:abstractNumId w:val="1"/>
  </w:num>
  <w:num w:numId="2" w16cid:durableId="239683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505"/>
    <w:rsid w:val="00054809"/>
    <w:rsid w:val="00080C88"/>
    <w:rsid w:val="00194505"/>
    <w:rsid w:val="0051547D"/>
    <w:rsid w:val="008126AD"/>
    <w:rsid w:val="0086281C"/>
    <w:rsid w:val="009A0EB8"/>
    <w:rsid w:val="009F5F98"/>
    <w:rsid w:val="00A978AB"/>
    <w:rsid w:val="00B5747E"/>
    <w:rsid w:val="00D37D92"/>
    <w:rsid w:val="00E02A8A"/>
    <w:rsid w:val="00EE3364"/>
    <w:rsid w:val="00F2196C"/>
    <w:rsid w:val="00FF5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81B7"/>
  <w15:chartTrackingRefBased/>
  <w15:docId w15:val="{BF826F2D-E1DB-4D44-84CB-C02DD21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19450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94505"/>
    <w:rPr>
      <w:rFonts w:ascii="Times New Roman" w:eastAsia="Times New Roman" w:hAnsi="Times New Roman" w:cs="Times New Roman"/>
      <w:b/>
      <w:bCs/>
      <w:sz w:val="27"/>
      <w:szCs w:val="27"/>
      <w:lang w:eastAsia="it-IT"/>
    </w:rPr>
  </w:style>
  <w:style w:type="character" w:customStyle="1" w:styleId="qu">
    <w:name w:val="qu"/>
    <w:basedOn w:val="Carpredefinitoparagrafo"/>
    <w:rsid w:val="00194505"/>
  </w:style>
  <w:style w:type="character" w:customStyle="1" w:styleId="gd">
    <w:name w:val="gd"/>
    <w:basedOn w:val="Carpredefinitoparagrafo"/>
    <w:rsid w:val="00194505"/>
  </w:style>
  <w:style w:type="character" w:customStyle="1" w:styleId="go">
    <w:name w:val="go"/>
    <w:basedOn w:val="Carpredefinitoparagrafo"/>
    <w:rsid w:val="00194505"/>
  </w:style>
  <w:style w:type="character" w:styleId="Collegamentoipertestuale">
    <w:name w:val="Hyperlink"/>
    <w:basedOn w:val="Carpredefinitoparagrafo"/>
    <w:uiPriority w:val="99"/>
    <w:semiHidden/>
    <w:unhideWhenUsed/>
    <w:rsid w:val="00194505"/>
    <w:rPr>
      <w:color w:val="0000FF"/>
      <w:u w:val="single"/>
    </w:rPr>
  </w:style>
  <w:style w:type="character" w:customStyle="1" w:styleId="g3">
    <w:name w:val="g3"/>
    <w:basedOn w:val="Carpredefinitoparagrafo"/>
    <w:rsid w:val="00194505"/>
  </w:style>
  <w:style w:type="character" w:customStyle="1" w:styleId="hb">
    <w:name w:val="hb"/>
    <w:basedOn w:val="Carpredefinitoparagrafo"/>
    <w:rsid w:val="00194505"/>
  </w:style>
  <w:style w:type="character" w:customStyle="1" w:styleId="g2">
    <w:name w:val="g2"/>
    <w:basedOn w:val="Carpredefinitoparagrafo"/>
    <w:rsid w:val="00194505"/>
  </w:style>
  <w:style w:type="paragraph" w:styleId="Paragrafoelenco">
    <w:name w:val="List Paragraph"/>
    <w:basedOn w:val="Normale"/>
    <w:uiPriority w:val="34"/>
    <w:qFormat/>
    <w:rsid w:val="00194505"/>
    <w:pPr>
      <w:ind w:left="720"/>
      <w:contextualSpacing/>
    </w:pPr>
  </w:style>
  <w:style w:type="paragraph" w:styleId="PreformattatoHTML">
    <w:name w:val="HTML Preformatted"/>
    <w:basedOn w:val="Normale"/>
    <w:link w:val="PreformattatoHTMLCarattere"/>
    <w:uiPriority w:val="99"/>
    <w:unhideWhenUsed/>
    <w:rsid w:val="00FF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FF5AA7"/>
    <w:rPr>
      <w:rFonts w:ascii="Courier New" w:eastAsia="Times New Roman" w:hAnsi="Courier New" w:cs="Courier New"/>
      <w:sz w:val="20"/>
      <w:szCs w:val="20"/>
      <w:lang w:eastAsia="it-IT"/>
    </w:rPr>
  </w:style>
  <w:style w:type="character" w:customStyle="1" w:styleId="il">
    <w:name w:val="il"/>
    <w:basedOn w:val="Carpredefinitoparagrafo"/>
    <w:rsid w:val="00F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8119">
      <w:bodyDiv w:val="1"/>
      <w:marLeft w:val="0"/>
      <w:marRight w:val="0"/>
      <w:marTop w:val="0"/>
      <w:marBottom w:val="0"/>
      <w:divBdr>
        <w:top w:val="none" w:sz="0" w:space="0" w:color="auto"/>
        <w:left w:val="none" w:sz="0" w:space="0" w:color="auto"/>
        <w:bottom w:val="none" w:sz="0" w:space="0" w:color="auto"/>
        <w:right w:val="none" w:sz="0" w:space="0" w:color="auto"/>
      </w:divBdr>
      <w:divsChild>
        <w:div w:id="2114128944">
          <w:marLeft w:val="0"/>
          <w:marRight w:val="0"/>
          <w:marTop w:val="0"/>
          <w:marBottom w:val="0"/>
          <w:divBdr>
            <w:top w:val="none" w:sz="0" w:space="0" w:color="auto"/>
            <w:left w:val="none" w:sz="0" w:space="0" w:color="auto"/>
            <w:bottom w:val="none" w:sz="0" w:space="0" w:color="auto"/>
            <w:right w:val="none" w:sz="0" w:space="0" w:color="auto"/>
          </w:divBdr>
        </w:div>
        <w:div w:id="577516749">
          <w:marLeft w:val="0"/>
          <w:marRight w:val="0"/>
          <w:marTop w:val="0"/>
          <w:marBottom w:val="0"/>
          <w:divBdr>
            <w:top w:val="none" w:sz="0" w:space="0" w:color="auto"/>
            <w:left w:val="none" w:sz="0" w:space="0" w:color="auto"/>
            <w:bottom w:val="none" w:sz="0" w:space="0" w:color="auto"/>
            <w:right w:val="none" w:sz="0" w:space="0" w:color="auto"/>
          </w:divBdr>
        </w:div>
        <w:div w:id="1150635773">
          <w:marLeft w:val="0"/>
          <w:marRight w:val="0"/>
          <w:marTop w:val="0"/>
          <w:marBottom w:val="0"/>
          <w:divBdr>
            <w:top w:val="none" w:sz="0" w:space="0" w:color="auto"/>
            <w:left w:val="none" w:sz="0" w:space="0" w:color="auto"/>
            <w:bottom w:val="none" w:sz="0" w:space="0" w:color="auto"/>
            <w:right w:val="none" w:sz="0" w:space="0" w:color="auto"/>
          </w:divBdr>
        </w:div>
        <w:div w:id="1776707747">
          <w:marLeft w:val="0"/>
          <w:marRight w:val="0"/>
          <w:marTop w:val="0"/>
          <w:marBottom w:val="0"/>
          <w:divBdr>
            <w:top w:val="none" w:sz="0" w:space="0" w:color="auto"/>
            <w:left w:val="none" w:sz="0" w:space="0" w:color="auto"/>
            <w:bottom w:val="none" w:sz="0" w:space="0" w:color="auto"/>
            <w:right w:val="none" w:sz="0" w:space="0" w:color="auto"/>
          </w:divBdr>
        </w:div>
        <w:div w:id="1797531017">
          <w:marLeft w:val="0"/>
          <w:marRight w:val="0"/>
          <w:marTop w:val="0"/>
          <w:marBottom w:val="0"/>
          <w:divBdr>
            <w:top w:val="none" w:sz="0" w:space="0" w:color="auto"/>
            <w:left w:val="none" w:sz="0" w:space="0" w:color="auto"/>
            <w:bottom w:val="none" w:sz="0" w:space="0" w:color="auto"/>
            <w:right w:val="none" w:sz="0" w:space="0" w:color="auto"/>
          </w:divBdr>
        </w:div>
        <w:div w:id="234360303">
          <w:marLeft w:val="0"/>
          <w:marRight w:val="0"/>
          <w:marTop w:val="0"/>
          <w:marBottom w:val="0"/>
          <w:divBdr>
            <w:top w:val="none" w:sz="0" w:space="0" w:color="auto"/>
            <w:left w:val="none" w:sz="0" w:space="0" w:color="auto"/>
            <w:bottom w:val="none" w:sz="0" w:space="0" w:color="auto"/>
            <w:right w:val="none" w:sz="0" w:space="0" w:color="auto"/>
          </w:divBdr>
        </w:div>
        <w:div w:id="260531433">
          <w:marLeft w:val="0"/>
          <w:marRight w:val="0"/>
          <w:marTop w:val="0"/>
          <w:marBottom w:val="0"/>
          <w:divBdr>
            <w:top w:val="none" w:sz="0" w:space="0" w:color="auto"/>
            <w:left w:val="none" w:sz="0" w:space="0" w:color="auto"/>
            <w:bottom w:val="none" w:sz="0" w:space="0" w:color="auto"/>
            <w:right w:val="none" w:sz="0" w:space="0" w:color="auto"/>
          </w:divBdr>
        </w:div>
        <w:div w:id="1939673036">
          <w:marLeft w:val="0"/>
          <w:marRight w:val="0"/>
          <w:marTop w:val="0"/>
          <w:marBottom w:val="0"/>
          <w:divBdr>
            <w:top w:val="none" w:sz="0" w:space="0" w:color="auto"/>
            <w:left w:val="none" w:sz="0" w:space="0" w:color="auto"/>
            <w:bottom w:val="none" w:sz="0" w:space="0" w:color="auto"/>
            <w:right w:val="none" w:sz="0" w:space="0" w:color="auto"/>
          </w:divBdr>
        </w:div>
      </w:divsChild>
    </w:div>
    <w:div w:id="422996807">
      <w:bodyDiv w:val="1"/>
      <w:marLeft w:val="0"/>
      <w:marRight w:val="0"/>
      <w:marTop w:val="0"/>
      <w:marBottom w:val="0"/>
      <w:divBdr>
        <w:top w:val="none" w:sz="0" w:space="0" w:color="auto"/>
        <w:left w:val="none" w:sz="0" w:space="0" w:color="auto"/>
        <w:bottom w:val="none" w:sz="0" w:space="0" w:color="auto"/>
        <w:right w:val="none" w:sz="0" w:space="0" w:color="auto"/>
      </w:divBdr>
    </w:div>
    <w:div w:id="874196333">
      <w:bodyDiv w:val="1"/>
      <w:marLeft w:val="0"/>
      <w:marRight w:val="0"/>
      <w:marTop w:val="0"/>
      <w:marBottom w:val="0"/>
      <w:divBdr>
        <w:top w:val="none" w:sz="0" w:space="0" w:color="auto"/>
        <w:left w:val="none" w:sz="0" w:space="0" w:color="auto"/>
        <w:bottom w:val="none" w:sz="0" w:space="0" w:color="auto"/>
        <w:right w:val="none" w:sz="0" w:space="0" w:color="auto"/>
      </w:divBdr>
    </w:div>
    <w:div w:id="1409573450">
      <w:bodyDiv w:val="1"/>
      <w:marLeft w:val="0"/>
      <w:marRight w:val="0"/>
      <w:marTop w:val="0"/>
      <w:marBottom w:val="0"/>
      <w:divBdr>
        <w:top w:val="none" w:sz="0" w:space="0" w:color="auto"/>
        <w:left w:val="none" w:sz="0" w:space="0" w:color="auto"/>
        <w:bottom w:val="none" w:sz="0" w:space="0" w:color="auto"/>
        <w:right w:val="none" w:sz="0" w:space="0" w:color="auto"/>
      </w:divBdr>
      <w:divsChild>
        <w:div w:id="1506552443">
          <w:marLeft w:val="0"/>
          <w:marRight w:val="0"/>
          <w:marTop w:val="0"/>
          <w:marBottom w:val="0"/>
          <w:divBdr>
            <w:top w:val="none" w:sz="0" w:space="0" w:color="auto"/>
            <w:left w:val="none" w:sz="0" w:space="0" w:color="auto"/>
            <w:bottom w:val="none" w:sz="0" w:space="0" w:color="auto"/>
            <w:right w:val="none" w:sz="0" w:space="0" w:color="auto"/>
          </w:divBdr>
        </w:div>
        <w:div w:id="1402020992">
          <w:marLeft w:val="0"/>
          <w:marRight w:val="0"/>
          <w:marTop w:val="0"/>
          <w:marBottom w:val="0"/>
          <w:divBdr>
            <w:top w:val="none" w:sz="0" w:space="0" w:color="auto"/>
            <w:left w:val="none" w:sz="0" w:space="0" w:color="auto"/>
            <w:bottom w:val="none" w:sz="0" w:space="0" w:color="auto"/>
            <w:right w:val="none" w:sz="0" w:space="0" w:color="auto"/>
          </w:divBdr>
        </w:div>
        <w:div w:id="1136948546">
          <w:marLeft w:val="0"/>
          <w:marRight w:val="0"/>
          <w:marTop w:val="0"/>
          <w:marBottom w:val="0"/>
          <w:divBdr>
            <w:top w:val="none" w:sz="0" w:space="0" w:color="auto"/>
            <w:left w:val="none" w:sz="0" w:space="0" w:color="auto"/>
            <w:bottom w:val="none" w:sz="0" w:space="0" w:color="auto"/>
            <w:right w:val="none" w:sz="0" w:space="0" w:color="auto"/>
          </w:divBdr>
        </w:div>
        <w:div w:id="105394982">
          <w:marLeft w:val="0"/>
          <w:marRight w:val="0"/>
          <w:marTop w:val="0"/>
          <w:marBottom w:val="0"/>
          <w:divBdr>
            <w:top w:val="none" w:sz="0" w:space="0" w:color="auto"/>
            <w:left w:val="none" w:sz="0" w:space="0" w:color="auto"/>
            <w:bottom w:val="none" w:sz="0" w:space="0" w:color="auto"/>
            <w:right w:val="none" w:sz="0" w:space="0" w:color="auto"/>
          </w:divBdr>
        </w:div>
        <w:div w:id="1074081701">
          <w:marLeft w:val="0"/>
          <w:marRight w:val="0"/>
          <w:marTop w:val="0"/>
          <w:marBottom w:val="0"/>
          <w:divBdr>
            <w:top w:val="none" w:sz="0" w:space="0" w:color="auto"/>
            <w:left w:val="none" w:sz="0" w:space="0" w:color="auto"/>
            <w:bottom w:val="none" w:sz="0" w:space="0" w:color="auto"/>
            <w:right w:val="none" w:sz="0" w:space="0" w:color="auto"/>
          </w:divBdr>
        </w:div>
        <w:div w:id="1363245100">
          <w:marLeft w:val="0"/>
          <w:marRight w:val="0"/>
          <w:marTop w:val="0"/>
          <w:marBottom w:val="0"/>
          <w:divBdr>
            <w:top w:val="none" w:sz="0" w:space="0" w:color="auto"/>
            <w:left w:val="none" w:sz="0" w:space="0" w:color="auto"/>
            <w:bottom w:val="none" w:sz="0" w:space="0" w:color="auto"/>
            <w:right w:val="none" w:sz="0" w:space="0" w:color="auto"/>
          </w:divBdr>
        </w:div>
      </w:divsChild>
    </w:div>
    <w:div w:id="1773937768">
      <w:bodyDiv w:val="1"/>
      <w:marLeft w:val="0"/>
      <w:marRight w:val="0"/>
      <w:marTop w:val="0"/>
      <w:marBottom w:val="0"/>
      <w:divBdr>
        <w:top w:val="none" w:sz="0" w:space="0" w:color="auto"/>
        <w:left w:val="none" w:sz="0" w:space="0" w:color="auto"/>
        <w:bottom w:val="none" w:sz="0" w:space="0" w:color="auto"/>
        <w:right w:val="none" w:sz="0" w:space="0" w:color="auto"/>
      </w:divBdr>
      <w:divsChild>
        <w:div w:id="864945648">
          <w:marLeft w:val="0"/>
          <w:marRight w:val="0"/>
          <w:marTop w:val="0"/>
          <w:marBottom w:val="0"/>
          <w:divBdr>
            <w:top w:val="none" w:sz="0" w:space="0" w:color="auto"/>
            <w:left w:val="none" w:sz="0" w:space="0" w:color="auto"/>
            <w:bottom w:val="none" w:sz="0" w:space="0" w:color="auto"/>
            <w:right w:val="none" w:sz="0" w:space="0" w:color="auto"/>
          </w:divBdr>
          <w:divsChild>
            <w:div w:id="1919317478">
              <w:marLeft w:val="0"/>
              <w:marRight w:val="0"/>
              <w:marTop w:val="0"/>
              <w:marBottom w:val="0"/>
              <w:divBdr>
                <w:top w:val="none" w:sz="0" w:space="0" w:color="auto"/>
                <w:left w:val="none" w:sz="0" w:space="0" w:color="auto"/>
                <w:bottom w:val="none" w:sz="0" w:space="0" w:color="auto"/>
                <w:right w:val="none" w:sz="0" w:space="0" w:color="auto"/>
              </w:divBdr>
            </w:div>
            <w:div w:id="297995922">
              <w:marLeft w:val="300"/>
              <w:marRight w:val="0"/>
              <w:marTop w:val="0"/>
              <w:marBottom w:val="0"/>
              <w:divBdr>
                <w:top w:val="none" w:sz="0" w:space="0" w:color="auto"/>
                <w:left w:val="none" w:sz="0" w:space="0" w:color="auto"/>
                <w:bottom w:val="none" w:sz="0" w:space="0" w:color="auto"/>
                <w:right w:val="none" w:sz="0" w:space="0" w:color="auto"/>
              </w:divBdr>
            </w:div>
            <w:div w:id="1915165474">
              <w:marLeft w:val="300"/>
              <w:marRight w:val="0"/>
              <w:marTop w:val="0"/>
              <w:marBottom w:val="0"/>
              <w:divBdr>
                <w:top w:val="none" w:sz="0" w:space="0" w:color="auto"/>
                <w:left w:val="none" w:sz="0" w:space="0" w:color="auto"/>
                <w:bottom w:val="none" w:sz="0" w:space="0" w:color="auto"/>
                <w:right w:val="none" w:sz="0" w:space="0" w:color="auto"/>
              </w:divBdr>
            </w:div>
            <w:div w:id="162555575">
              <w:marLeft w:val="0"/>
              <w:marRight w:val="0"/>
              <w:marTop w:val="0"/>
              <w:marBottom w:val="0"/>
              <w:divBdr>
                <w:top w:val="none" w:sz="0" w:space="0" w:color="auto"/>
                <w:left w:val="none" w:sz="0" w:space="0" w:color="auto"/>
                <w:bottom w:val="none" w:sz="0" w:space="0" w:color="auto"/>
                <w:right w:val="none" w:sz="0" w:space="0" w:color="auto"/>
              </w:divBdr>
            </w:div>
            <w:div w:id="450827281">
              <w:marLeft w:val="60"/>
              <w:marRight w:val="0"/>
              <w:marTop w:val="0"/>
              <w:marBottom w:val="0"/>
              <w:divBdr>
                <w:top w:val="none" w:sz="0" w:space="0" w:color="auto"/>
                <w:left w:val="none" w:sz="0" w:space="0" w:color="auto"/>
                <w:bottom w:val="none" w:sz="0" w:space="0" w:color="auto"/>
                <w:right w:val="none" w:sz="0" w:space="0" w:color="auto"/>
              </w:divBdr>
            </w:div>
          </w:divsChild>
        </w:div>
        <w:div w:id="1872762511">
          <w:marLeft w:val="0"/>
          <w:marRight w:val="0"/>
          <w:marTop w:val="0"/>
          <w:marBottom w:val="0"/>
          <w:divBdr>
            <w:top w:val="none" w:sz="0" w:space="0" w:color="auto"/>
            <w:left w:val="none" w:sz="0" w:space="0" w:color="auto"/>
            <w:bottom w:val="none" w:sz="0" w:space="0" w:color="auto"/>
            <w:right w:val="none" w:sz="0" w:space="0" w:color="auto"/>
          </w:divBdr>
          <w:divsChild>
            <w:div w:id="543180027">
              <w:marLeft w:val="0"/>
              <w:marRight w:val="0"/>
              <w:marTop w:val="120"/>
              <w:marBottom w:val="0"/>
              <w:divBdr>
                <w:top w:val="none" w:sz="0" w:space="0" w:color="auto"/>
                <w:left w:val="none" w:sz="0" w:space="0" w:color="auto"/>
                <w:bottom w:val="none" w:sz="0" w:space="0" w:color="auto"/>
                <w:right w:val="none" w:sz="0" w:space="0" w:color="auto"/>
              </w:divBdr>
              <w:divsChild>
                <w:div w:id="541752329">
                  <w:marLeft w:val="0"/>
                  <w:marRight w:val="0"/>
                  <w:marTop w:val="0"/>
                  <w:marBottom w:val="0"/>
                  <w:divBdr>
                    <w:top w:val="none" w:sz="0" w:space="0" w:color="auto"/>
                    <w:left w:val="none" w:sz="0" w:space="0" w:color="auto"/>
                    <w:bottom w:val="none" w:sz="0" w:space="0" w:color="auto"/>
                    <w:right w:val="none" w:sz="0" w:space="0" w:color="auto"/>
                  </w:divBdr>
                  <w:divsChild>
                    <w:div w:id="819270344">
                      <w:marLeft w:val="0"/>
                      <w:marRight w:val="0"/>
                      <w:marTop w:val="0"/>
                      <w:marBottom w:val="0"/>
                      <w:divBdr>
                        <w:top w:val="none" w:sz="0" w:space="0" w:color="auto"/>
                        <w:left w:val="none" w:sz="0" w:space="0" w:color="auto"/>
                        <w:bottom w:val="none" w:sz="0" w:space="0" w:color="auto"/>
                        <w:right w:val="none" w:sz="0" w:space="0" w:color="auto"/>
                      </w:divBdr>
                      <w:divsChild>
                        <w:div w:id="1375158935">
                          <w:marLeft w:val="0"/>
                          <w:marRight w:val="0"/>
                          <w:marTop w:val="0"/>
                          <w:marBottom w:val="0"/>
                          <w:divBdr>
                            <w:top w:val="none" w:sz="0" w:space="0" w:color="auto"/>
                            <w:left w:val="none" w:sz="0" w:space="0" w:color="auto"/>
                            <w:bottom w:val="none" w:sz="0" w:space="0" w:color="auto"/>
                            <w:right w:val="none" w:sz="0" w:space="0" w:color="auto"/>
                          </w:divBdr>
                        </w:div>
                        <w:div w:id="1225022842">
                          <w:marLeft w:val="0"/>
                          <w:marRight w:val="0"/>
                          <w:marTop w:val="0"/>
                          <w:marBottom w:val="0"/>
                          <w:divBdr>
                            <w:top w:val="none" w:sz="0" w:space="0" w:color="auto"/>
                            <w:left w:val="none" w:sz="0" w:space="0" w:color="auto"/>
                            <w:bottom w:val="none" w:sz="0" w:space="0" w:color="auto"/>
                            <w:right w:val="none" w:sz="0" w:space="0" w:color="auto"/>
                          </w:divBdr>
                        </w:div>
                        <w:div w:id="8572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voro.gov.it/temi-e-priorita/Terzo-settore-e-responsabilita-sociale-imprese/focus-on/Impresa-social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3953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Sispi Spa</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Paternostro</dc:creator>
  <cp:keywords/>
  <dc:description/>
  <cp:lastModifiedBy>Caterina Sciortino</cp:lastModifiedBy>
  <cp:revision>3</cp:revision>
  <dcterms:created xsi:type="dcterms:W3CDTF">2023-10-12T08:07:00Z</dcterms:created>
  <dcterms:modified xsi:type="dcterms:W3CDTF">2023-10-12T08:24:00Z</dcterms:modified>
</cp:coreProperties>
</file>