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22F2" w:rsidRDefault="00A4290A">
      <w:pPr>
        <w:spacing w:after="0" w:line="240" w:lineRule="auto"/>
        <w:ind w:left="2832" w:firstLine="708"/>
        <w:jc w:val="right"/>
        <w:rPr>
          <w:rFonts w:ascii="Times New Roman" w:eastAsia="Times New Roman" w:hAnsi="Times New Roman" w:cs="Times New Roman"/>
          <w:b/>
          <w:sz w:val="24"/>
          <w:szCs w:val="24"/>
        </w:rPr>
      </w:pPr>
      <w:r>
        <w:rPr>
          <w:color w:val="222222"/>
          <w:sz w:val="24"/>
          <w:szCs w:val="24"/>
        </w:rPr>
        <w:t xml:space="preserve">Spett.le   </w:t>
      </w:r>
      <w:r>
        <w:rPr>
          <w:color w:val="222222"/>
          <w:sz w:val="24"/>
          <w:szCs w:val="24"/>
        </w:rPr>
        <w:tab/>
        <w:t>COMUNE DI PALERMO</w:t>
      </w:r>
    </w:p>
    <w:p w14:paraId="00000002" w14:textId="77777777" w:rsidR="004822F2" w:rsidRDefault="00A4290A">
      <w:pPr>
        <w:spacing w:after="0" w:line="240" w:lineRule="auto"/>
        <w:ind w:firstLine="708"/>
        <w:jc w:val="right"/>
        <w:rPr>
          <w:rFonts w:ascii="Times New Roman" w:eastAsia="Times New Roman" w:hAnsi="Times New Roman" w:cs="Times New Roman"/>
          <w:b/>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 xml:space="preserve">Area della Cittadinanza </w:t>
      </w:r>
    </w:p>
    <w:p w14:paraId="00000003" w14:textId="77777777" w:rsidR="004822F2" w:rsidRDefault="00A4290A">
      <w:pPr>
        <w:spacing w:after="0" w:line="240" w:lineRule="auto"/>
        <w:ind w:firstLine="708"/>
        <w:jc w:val="right"/>
        <w:rPr>
          <w:rFonts w:ascii="Times New Roman" w:eastAsia="Times New Roman" w:hAnsi="Times New Roman" w:cs="Times New Roman"/>
          <w:i/>
          <w:color w:val="0000FF"/>
          <w:sz w:val="24"/>
          <w:szCs w:val="24"/>
        </w:rPr>
      </w:pPr>
      <w:r>
        <w:rPr>
          <w:color w:val="222222"/>
          <w:sz w:val="24"/>
          <w:szCs w:val="24"/>
        </w:rPr>
        <w:t xml:space="preserve">     PEC </w:t>
      </w:r>
      <w:r>
        <w:rPr>
          <w:color w:val="222222"/>
          <w:sz w:val="24"/>
          <w:szCs w:val="24"/>
        </w:rPr>
        <w:tab/>
      </w:r>
      <w:r>
        <w:rPr>
          <w:color w:val="222222"/>
          <w:sz w:val="24"/>
          <w:szCs w:val="24"/>
        </w:rPr>
        <w:tab/>
      </w:r>
      <w:r>
        <w:rPr>
          <w:color w:val="222222"/>
          <w:sz w:val="24"/>
          <w:szCs w:val="24"/>
        </w:rPr>
        <w:tab/>
        <w:t xml:space="preserve"> </w:t>
      </w:r>
      <w:proofErr w:type="spellStart"/>
      <w:r>
        <w:rPr>
          <w:color w:val="222222"/>
          <w:sz w:val="24"/>
          <w:szCs w:val="24"/>
        </w:rPr>
        <w:t>pec</w:t>
      </w:r>
      <w:proofErr w:type="spellEnd"/>
      <w:r>
        <w:rPr>
          <w:color w:val="222222"/>
          <w:sz w:val="24"/>
          <w:szCs w:val="24"/>
        </w:rPr>
        <w:t>: personefragile@</w:t>
      </w:r>
      <w:hyperlink r:id="rId7">
        <w:r>
          <w:rPr>
            <w:color w:val="222222"/>
            <w:sz w:val="24"/>
            <w:szCs w:val="24"/>
          </w:rPr>
          <w:t>cert.comune.palermo.it</w:t>
        </w:r>
      </w:hyperlink>
      <w:r>
        <w:rPr>
          <w:color w:val="222222"/>
          <w:sz w:val="24"/>
          <w:szCs w:val="24"/>
        </w:rPr>
        <w:t xml:space="preserve">. </w:t>
      </w:r>
    </w:p>
    <w:p w14:paraId="00000004" w14:textId="77777777" w:rsidR="004822F2" w:rsidRDefault="004822F2">
      <w:pPr>
        <w:spacing w:after="0" w:line="240" w:lineRule="auto"/>
        <w:ind w:firstLine="708"/>
        <w:jc w:val="right"/>
        <w:rPr>
          <w:rFonts w:ascii="Times New Roman" w:eastAsia="Times New Roman" w:hAnsi="Times New Roman" w:cs="Times New Roman"/>
          <w:i/>
          <w:color w:val="0000FF"/>
          <w:sz w:val="24"/>
          <w:szCs w:val="24"/>
          <w:u w:val="single"/>
        </w:rPr>
      </w:pPr>
    </w:p>
    <w:p w14:paraId="00000005" w14:textId="77777777" w:rsidR="004822F2" w:rsidRDefault="00A4290A">
      <w:pPr>
        <w:spacing w:after="0" w:line="240" w:lineRule="auto"/>
        <w:ind w:firstLine="708"/>
        <w:jc w:val="right"/>
        <w:rPr>
          <w:rFonts w:ascii="Times New Roman" w:eastAsia="Times New Roman" w:hAnsi="Times New Roman" w:cs="Times New Roman"/>
          <w:b/>
          <w:sz w:val="24"/>
          <w:szCs w:val="24"/>
        </w:rPr>
      </w:pPr>
      <w:r>
        <w:rPr>
          <w:color w:val="222222"/>
          <w:sz w:val="24"/>
          <w:szCs w:val="24"/>
        </w:rPr>
        <w:tab/>
      </w:r>
      <w:r>
        <w:rPr>
          <w:color w:val="222222"/>
          <w:sz w:val="24"/>
          <w:szCs w:val="24"/>
        </w:rPr>
        <w:tab/>
      </w:r>
      <w:r>
        <w:rPr>
          <w:color w:val="222222"/>
          <w:sz w:val="24"/>
          <w:szCs w:val="24"/>
        </w:rPr>
        <w:tab/>
      </w:r>
      <w:r>
        <w:rPr>
          <w:color w:val="222222"/>
          <w:sz w:val="24"/>
          <w:szCs w:val="24"/>
        </w:rPr>
        <w:tab/>
      </w:r>
      <w:hyperlink r:id="rId8">
        <w:r>
          <w:rPr>
            <w:color w:val="222222"/>
            <w:sz w:val="24"/>
            <w:szCs w:val="24"/>
          </w:rPr>
          <w:t>fr.ferreri@comune.palermo.it</w:t>
        </w:r>
      </w:hyperlink>
      <w:r>
        <w:rPr>
          <w:color w:val="222222"/>
          <w:sz w:val="24"/>
          <w:szCs w:val="24"/>
        </w:rPr>
        <w:t xml:space="preserve"> </w:t>
      </w:r>
    </w:p>
    <w:p w14:paraId="00000006" w14:textId="77777777" w:rsidR="004822F2" w:rsidRDefault="004822F2">
      <w:pPr>
        <w:ind w:left="2832" w:firstLine="708"/>
        <w:rPr>
          <w:rFonts w:ascii="Times New Roman" w:eastAsia="Times New Roman" w:hAnsi="Times New Roman" w:cs="Times New Roman"/>
          <w:i/>
          <w:color w:val="0000FF"/>
          <w:sz w:val="24"/>
          <w:szCs w:val="24"/>
          <w:u w:val="single"/>
        </w:rPr>
      </w:pPr>
    </w:p>
    <w:p w14:paraId="00000007" w14:textId="77777777" w:rsidR="004822F2" w:rsidRDefault="004822F2">
      <w:pPr>
        <w:ind w:left="2832" w:firstLine="708"/>
        <w:rPr>
          <w:rFonts w:ascii="Times New Roman" w:eastAsia="Times New Roman" w:hAnsi="Times New Roman" w:cs="Times New Roman"/>
          <w:i/>
          <w:color w:val="0000FF"/>
          <w:sz w:val="24"/>
          <w:szCs w:val="24"/>
          <w:u w:val="single"/>
        </w:rPr>
      </w:pPr>
    </w:p>
    <w:p w14:paraId="00000008" w14:textId="20280302" w:rsidR="004822F2" w:rsidRDefault="00A4290A">
      <w:pPr>
        <w:pBdr>
          <w:top w:val="single" w:sz="4" w:space="1" w:color="000000"/>
          <w:left w:val="single" w:sz="4" w:space="4" w:color="000000"/>
          <w:bottom w:val="single" w:sz="4" w:space="0" w:color="000000"/>
          <w:right w:val="single" w:sz="4" w:space="4" w:color="000000"/>
        </w:pBdr>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Oggetto: </w:t>
      </w:r>
      <w:r>
        <w:rPr>
          <w:color w:val="222222"/>
        </w:rPr>
        <w:t xml:space="preserve">Avviso </w:t>
      </w:r>
      <w:r w:rsidR="00A2108D">
        <w:rPr>
          <w:color w:val="222222"/>
        </w:rPr>
        <w:t>rivolto</w:t>
      </w:r>
      <w:r w:rsidR="00A2108D">
        <w:rPr>
          <w:color w:val="222222"/>
        </w:rPr>
        <w:tab/>
      </w:r>
      <w:r>
        <w:rPr>
          <w:color w:val="222222"/>
        </w:rPr>
        <w:t xml:space="preserve">a enti </w:t>
      </w:r>
      <w:proofErr w:type="gramStart"/>
      <w:r>
        <w:rPr>
          <w:color w:val="222222"/>
        </w:rPr>
        <w:t xml:space="preserve">accreditati  </w:t>
      </w:r>
      <w:r w:rsidR="00A71DC5">
        <w:rPr>
          <w:color w:val="222222"/>
        </w:rPr>
        <w:t>per</w:t>
      </w:r>
      <w:proofErr w:type="gramEnd"/>
      <w:r w:rsidR="00A71DC5">
        <w:rPr>
          <w:color w:val="222222"/>
        </w:rPr>
        <w:t xml:space="preserve"> la gestione di </w:t>
      </w:r>
      <w:bookmarkStart w:id="1" w:name="_GoBack"/>
      <w:bookmarkEnd w:id="1"/>
      <w:r>
        <w:rPr>
          <w:color w:val="222222"/>
          <w:sz w:val="24"/>
          <w:szCs w:val="24"/>
        </w:rPr>
        <w:t xml:space="preserve">DORMITORI I LIVELLO -  </w:t>
      </w:r>
    </w:p>
    <w:p w14:paraId="00000009"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w:t>
      </w:r>
      <w:proofErr w:type="gramStart"/>
      <w:r>
        <w:rPr>
          <w:rFonts w:ascii="Times New Roman" w:eastAsia="Times New Roman" w:hAnsi="Times New Roman" w:cs="Times New Roman"/>
          <w:b/>
          <w:sz w:val="24"/>
          <w:szCs w:val="24"/>
        </w:rPr>
        <w:t>sottoscritto  _</w:t>
      </w:r>
      <w:proofErr w:type="gramEnd"/>
      <w:r>
        <w:rPr>
          <w:rFonts w:ascii="Times New Roman" w:eastAsia="Times New Roman" w:hAnsi="Times New Roman" w:cs="Times New Roman"/>
          <w:b/>
          <w:sz w:val="24"/>
          <w:szCs w:val="24"/>
        </w:rPr>
        <w:t>__________________________________________________________________</w:t>
      </w:r>
    </w:p>
    <w:p w14:paraId="0000000A"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nato a ______________________________</w:t>
      </w:r>
      <w:proofErr w:type="gramStart"/>
      <w:r>
        <w:rPr>
          <w:rFonts w:ascii="Times New Roman" w:eastAsia="Times New Roman" w:hAnsi="Times New Roman" w:cs="Times New Roman"/>
          <w:b/>
          <w:sz w:val="24"/>
          <w:szCs w:val="24"/>
        </w:rPr>
        <w:t>_  il</w:t>
      </w:r>
      <w:proofErr w:type="gramEnd"/>
      <w:r>
        <w:rPr>
          <w:rFonts w:ascii="Times New Roman" w:eastAsia="Times New Roman" w:hAnsi="Times New Roman" w:cs="Times New Roman"/>
          <w:b/>
          <w:sz w:val="24"/>
          <w:szCs w:val="24"/>
        </w:rPr>
        <w:t xml:space="preserve"> ________________________________________</w:t>
      </w:r>
    </w:p>
    <w:p w14:paraId="0000000B"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CODICE     FISCALE____________________________________________________________</w:t>
      </w:r>
    </w:p>
    <w:p w14:paraId="0000000C"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Residente in_______________________Via___________________________________________</w:t>
      </w:r>
    </w:p>
    <w:p w14:paraId="0000000D"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qualità di Titolare/legale rappresentante dell’ente _________________________________</w:t>
      </w:r>
    </w:p>
    <w:p w14:paraId="0000000E"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w:t>
      </w:r>
    </w:p>
    <w:p w14:paraId="0000000F" w14:textId="77777777" w:rsidR="004822F2" w:rsidRDefault="00A4290A">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(barrare la qualifica che interessa)</w:t>
      </w:r>
    </w:p>
    <w:p w14:paraId="00000010"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14:paraId="00000011"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 sede legale nel Comune di _______________________________ </w:t>
      </w:r>
      <w:proofErr w:type="spellStart"/>
      <w:r>
        <w:rPr>
          <w:rFonts w:ascii="Times New Roman" w:eastAsia="Times New Roman" w:hAnsi="Times New Roman" w:cs="Times New Roman"/>
          <w:b/>
          <w:sz w:val="24"/>
          <w:szCs w:val="24"/>
        </w:rPr>
        <w:t>Prov</w:t>
      </w:r>
      <w:proofErr w:type="spellEnd"/>
      <w:r>
        <w:rPr>
          <w:rFonts w:ascii="Times New Roman" w:eastAsia="Times New Roman" w:hAnsi="Times New Roman" w:cs="Times New Roman"/>
          <w:b/>
          <w:sz w:val="24"/>
          <w:szCs w:val="24"/>
        </w:rPr>
        <w:t>. __________________</w:t>
      </w:r>
    </w:p>
    <w:p w14:paraId="00000012"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Via ____________________________________________________ n. ______________________</w:t>
      </w:r>
    </w:p>
    <w:p w14:paraId="00000013"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Codice fiscale __________________________P.IVA ____________________________________</w:t>
      </w:r>
    </w:p>
    <w:p w14:paraId="00000014"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Tel.________________________________mail_________________________________________</w:t>
      </w:r>
    </w:p>
    <w:p w14:paraId="00000015"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P.E.C.__________________________________________________________________________</w:t>
      </w:r>
    </w:p>
    <w:p w14:paraId="00000016"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Matricola </w:t>
      </w:r>
      <w:proofErr w:type="spellStart"/>
      <w:r>
        <w:rPr>
          <w:rFonts w:ascii="Times New Roman" w:eastAsia="Times New Roman" w:hAnsi="Times New Roman" w:cs="Times New Roman"/>
          <w:b/>
          <w:sz w:val="24"/>
          <w:szCs w:val="24"/>
        </w:rPr>
        <w:t>INPS________________________Matricola</w:t>
      </w:r>
      <w:proofErr w:type="spellEnd"/>
      <w:r>
        <w:rPr>
          <w:rFonts w:ascii="Times New Roman" w:eastAsia="Times New Roman" w:hAnsi="Times New Roman" w:cs="Times New Roman"/>
          <w:b/>
          <w:sz w:val="24"/>
          <w:szCs w:val="24"/>
        </w:rPr>
        <w:t xml:space="preserve"> INAIL____________________________</w:t>
      </w:r>
    </w:p>
    <w:p w14:paraId="00000017"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CCNL applicato ai dipendenti______________________________________________________</w:t>
      </w:r>
    </w:p>
    <w:p w14:paraId="00000018"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Numero dei dipendenti____________________________________________________________</w:t>
      </w:r>
    </w:p>
    <w:p w14:paraId="00000019"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Agenzia Entrate Competente per Territorio __________________________________________</w:t>
      </w:r>
    </w:p>
    <w:p w14:paraId="0000001A"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Ufficio competente al rilascio certificazione Legge n. 68/99 (legge disabili) ________________</w:t>
      </w:r>
    </w:p>
    <w:p w14:paraId="0000001B"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_______________________________________________________________________________</w:t>
      </w:r>
    </w:p>
    <w:p w14:paraId="0000001C"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ai sensi degli articoli 46 e 47 del DPR 28 Dicembre 2000 n. 445, consapevole delle sanzioni penali previste dall’articolo 76 del medesimo D.P.R.</w:t>
      </w:r>
      <w:proofErr w:type="gramStart"/>
      <w:r>
        <w:rPr>
          <w:rFonts w:ascii="Times New Roman" w:eastAsia="Times New Roman" w:hAnsi="Times New Roman" w:cs="Times New Roman"/>
          <w:b/>
          <w:sz w:val="24"/>
          <w:szCs w:val="24"/>
        </w:rPr>
        <w:t>,  per</w:t>
      </w:r>
      <w:proofErr w:type="gramEnd"/>
      <w:r>
        <w:rPr>
          <w:rFonts w:ascii="Times New Roman" w:eastAsia="Times New Roman" w:hAnsi="Times New Roman" w:cs="Times New Roman"/>
          <w:b/>
          <w:sz w:val="24"/>
          <w:szCs w:val="24"/>
        </w:rPr>
        <w:t xml:space="preserve"> le ipotesi di falsità in atti e dichiarazioni mendaci ivi indicate, </w:t>
      </w:r>
    </w:p>
    <w:p w14:paraId="0000001D" w14:textId="77777777" w:rsidR="004822F2" w:rsidRDefault="00A4290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DICHIARA</w:t>
      </w:r>
    </w:p>
    <w:p w14:paraId="0000001E"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di essere in possesso dei requisiti di cui all’art. 80 del Codice dei Contratti Pubblici; </w:t>
      </w:r>
    </w:p>
    <w:p w14:paraId="0000001F"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di essere iscritto, per la categoria adeguata all’oggetto dell’appalto, alla C.C.I.A.A. di____________________ numero di iscrizione_______________, data di iscrizione_________________</w:t>
      </w:r>
    </w:p>
    <w:p w14:paraId="00000020" w14:textId="77777777" w:rsidR="004822F2" w:rsidRDefault="00A4290A">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ovvero</w:t>
      </w:r>
    </w:p>
    <w:p w14:paraId="00000021" w14:textId="77777777" w:rsidR="004822F2" w:rsidRDefault="00A4290A">
      <w:pPr>
        <w:tabs>
          <w:tab w:val="left" w:pos="9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produce COPIA DELLO STATUTO E/O ATTO COSTITUTIVO E/O REGOLAMENTO con eventuale modifiche e dichiara che le stesse sono conformi agli originali. Per le istituzioni private di assistenza, fondazioni ed altri organismi non aventi scopo di lucro, ove previsti dalla normativa, COPIA DEI PROVVEDIMENTI di cui riconoscimento in corso di </w:t>
      </w:r>
      <w:proofErr w:type="gramStart"/>
      <w:r>
        <w:rPr>
          <w:rFonts w:ascii="Times New Roman" w:eastAsia="Times New Roman" w:hAnsi="Times New Roman" w:cs="Times New Roman"/>
          <w:sz w:val="24"/>
          <w:szCs w:val="24"/>
        </w:rPr>
        <w:t>validità .</w:t>
      </w:r>
      <w:proofErr w:type="gramEnd"/>
    </w:p>
    <w:p w14:paraId="00000022"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dichiara l’assenza della causa ostativa di cui all’art.53, comma 16-ter del D.Lgs.n.165/01 e dell’art. 21 del </w:t>
      </w:r>
      <w:proofErr w:type="spellStart"/>
      <w:proofErr w:type="gramStart"/>
      <w:r>
        <w:rPr>
          <w:rFonts w:ascii="Times New Roman" w:eastAsia="Times New Roman" w:hAnsi="Times New Roman" w:cs="Times New Roman"/>
          <w:sz w:val="24"/>
          <w:szCs w:val="24"/>
        </w:rPr>
        <w:t>D.Lgs</w:t>
      </w:r>
      <w:proofErr w:type="gramEnd"/>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08/04/13 n. 39 e specificatamente il concorrente non dovrà aver concluso contratti di lavoro subordinato o autonomo e </w:t>
      </w:r>
      <w:proofErr w:type="gramStart"/>
      <w:r>
        <w:rPr>
          <w:rFonts w:ascii="Times New Roman" w:eastAsia="Times New Roman" w:hAnsi="Times New Roman" w:cs="Times New Roman"/>
          <w:sz w:val="24"/>
          <w:szCs w:val="24"/>
        </w:rPr>
        <w:t>comunque  non</w:t>
      </w:r>
      <w:proofErr w:type="gramEnd"/>
      <w:r>
        <w:rPr>
          <w:rFonts w:ascii="Times New Roman" w:eastAsia="Times New Roman" w:hAnsi="Times New Roman" w:cs="Times New Roman"/>
          <w:sz w:val="24"/>
          <w:szCs w:val="24"/>
        </w:rPr>
        <w:t xml:space="preserve"> aver attribuito incarichi ad ex dipendenti che hanno esercitato poteri autoritativi o negoziali per conto delle pubbliche amministrazioni, nel triennio successivo alla cessazione del loro rapporto con la P.A.</w:t>
      </w:r>
    </w:p>
    <w:p w14:paraId="00000023"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di non essere iscritto nel casellario informatico tenuto dall’Osservatorio dell’ANAC per aver presentato false dichiarazioni o falsa documentazione nelle procedure di gara e negli affidamenti di subappalti;</w:t>
      </w:r>
    </w:p>
    <w:p w14:paraId="00000024"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(barrare l’opzione che interessa ed eventualmente compilare): </w:t>
      </w:r>
    </w:p>
    <w:p w14:paraId="00000025"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t xml:space="preserve"> </w:t>
      </w:r>
      <w:r>
        <w:rPr>
          <w:sz w:val="20"/>
          <w:szCs w:val="20"/>
        </w:rPr>
        <w:t xml:space="preserve">   </w:t>
      </w:r>
      <w:r>
        <w:t xml:space="preserve"> </w:t>
      </w:r>
      <w:r>
        <w:rPr>
          <w:rFonts w:ascii="Times New Roman" w:eastAsia="Times New Roman" w:hAnsi="Times New Roman" w:cs="Times New Roman"/>
          <w:sz w:val="24"/>
          <w:szCs w:val="24"/>
        </w:rPr>
        <w:t xml:space="preserve">     di avere i seguenti  procuratori speciali e/o institori, nonché  i membri degli organi con poteri di direzione o di vigilanza (</w:t>
      </w:r>
      <w:r>
        <w:rPr>
          <w:rFonts w:ascii="Times New Roman" w:eastAsia="Times New Roman" w:hAnsi="Times New Roman" w:cs="Times New Roman"/>
          <w:i/>
          <w:sz w:val="24"/>
          <w:szCs w:val="24"/>
        </w:rPr>
        <w:t>ovvero i membri del collegio sindacale nelle società con sistema di amministrazione tradizionale, i membri del comitato per il controllo sulla gestione nelle società con sistema di amministrazione monistico, i membri del consiglio di gestione e i membri del consiglio di sorveglianza, nelle società con sistema di amministrazione dualistico)</w:t>
      </w:r>
      <w:r>
        <w:rPr>
          <w:rFonts w:ascii="Times New Roman" w:eastAsia="Times New Roman" w:hAnsi="Times New Roman" w:cs="Times New Roman"/>
          <w:sz w:val="24"/>
          <w:szCs w:val="24"/>
        </w:rPr>
        <w:t xml:space="preserve"> [indicare le generalità dei suddetti soggetti  (nominativo, data e luogo di nascita, luogo di residenza, codice fiscale]:</w:t>
      </w:r>
    </w:p>
    <w:p w14:paraId="00000026"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00000027"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14:paraId="00000028"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Ovvero </w:t>
      </w:r>
    </w:p>
    <w:p w14:paraId="00000029"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 xml:space="preserve"> </w:t>
      </w:r>
      <w:r>
        <w:rPr>
          <w:sz w:val="20"/>
          <w:szCs w:val="20"/>
        </w:rPr>
        <w:t xml:space="preserve">   </w:t>
      </w:r>
      <w:r>
        <w:t xml:space="preserve"> </w:t>
      </w:r>
      <w:r>
        <w:rPr>
          <w:rFonts w:ascii="Times New Roman" w:eastAsia="Times New Roman" w:hAnsi="Times New Roman" w:cs="Times New Roman"/>
          <w:sz w:val="24"/>
          <w:szCs w:val="24"/>
        </w:rPr>
        <w:t xml:space="preserve">     che nell’ente non è presente alcuno dei suddetti soggetti; </w:t>
      </w:r>
    </w:p>
    <w:p w14:paraId="0000002A"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(barrare l’opzione che interessa ed eventualmente compilare): </w:t>
      </w:r>
    </w:p>
    <w:p w14:paraId="0000002B"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sz w:val="20"/>
          <w:szCs w:val="20"/>
        </w:rPr>
        <w:t xml:space="preserve">   </w:t>
      </w:r>
      <w:r>
        <w:t xml:space="preserve"> </w:t>
      </w:r>
      <w:r>
        <w:rPr>
          <w:rFonts w:ascii="Times New Roman" w:eastAsia="Times New Roman" w:hAnsi="Times New Roman" w:cs="Times New Roman"/>
          <w:sz w:val="24"/>
          <w:szCs w:val="24"/>
        </w:rPr>
        <w:t xml:space="preserve">    che </w:t>
      </w:r>
      <w:r>
        <w:rPr>
          <w:rFonts w:ascii="Times New Roman" w:eastAsia="Times New Roman" w:hAnsi="Times New Roman" w:cs="Times New Roman"/>
          <w:b/>
          <w:sz w:val="24"/>
          <w:szCs w:val="24"/>
        </w:rPr>
        <w:t>i soggetti muniti di poteri di rappresentanza, di direzione o di controllo</w:t>
      </w:r>
      <w:r>
        <w:rPr>
          <w:rFonts w:ascii="Times New Roman" w:eastAsia="Times New Roman" w:hAnsi="Times New Roman" w:cs="Times New Roman"/>
          <w:sz w:val="24"/>
          <w:szCs w:val="24"/>
        </w:rPr>
        <w:t xml:space="preserve"> (come i revisori contabili e l’Organismo di Vigilanza di cui all’art. 6 del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xml:space="preserve">. n. 231/2001), sono i seguenti (indicare le generalità dei suddetti soggetti (nominativo, data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luogo di nascita, luogo di residenza, codice fiscale): </w:t>
      </w:r>
    </w:p>
    <w:p w14:paraId="0000002C"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14:paraId="0000002D"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14:paraId="0000002E"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14:paraId="0000002F"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ovvero;</w:t>
      </w:r>
    </w:p>
    <w:p w14:paraId="00000030"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sz w:val="20"/>
          <w:szCs w:val="20"/>
        </w:rPr>
        <w:t xml:space="preserve">   </w:t>
      </w:r>
      <w:r>
        <w:t xml:space="preserve"> </w:t>
      </w:r>
      <w:r>
        <w:rPr>
          <w:rFonts w:ascii="Times New Roman" w:eastAsia="Times New Roman" w:hAnsi="Times New Roman" w:cs="Times New Roman"/>
          <w:sz w:val="24"/>
          <w:szCs w:val="24"/>
        </w:rPr>
        <w:t xml:space="preserve">   dichiarare la loro assenza.</w:t>
      </w:r>
    </w:p>
    <w:p w14:paraId="00000031" w14:textId="77777777" w:rsidR="004822F2" w:rsidRDefault="00A4290A">
      <w:pPr>
        <w:spacing w:after="0" w:line="360" w:lineRule="auto"/>
        <w:jc w:val="both"/>
        <w:rPr>
          <w:rFonts w:ascii="Times New Roman" w:eastAsia="Times New Roman" w:hAnsi="Times New Roman" w:cs="Times New Roman"/>
          <w:sz w:val="24"/>
          <w:szCs w:val="24"/>
        </w:rPr>
      </w:pPr>
      <w:r>
        <w:t>7</w:t>
      </w:r>
      <w:r>
        <w:rPr>
          <w:rFonts w:ascii="Times New Roman" w:eastAsia="Times New Roman" w:hAnsi="Times New Roman" w:cs="Times New Roman"/>
          <w:sz w:val="24"/>
          <w:szCs w:val="24"/>
        </w:rPr>
        <w:t>) dichiara altresì di obbligarsi a:</w:t>
      </w:r>
    </w:p>
    <w:p w14:paraId="00000032"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ad assumere tutti gli obblighi di tracciabilità dei flussi finanziari di cui all'articolo 3 della legge 13 agosto 2010 n.136: </w:t>
      </w:r>
    </w:p>
    <w:p w14:paraId="00000033"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rispettare e far rispettare ai propri dipendenti le norme contenute nel vigente Codice di Comportamento dei Dipendenti approvato dal Comune di Palermo con Deliberazione di G.M. n 39 del 27.03.2014;</w:t>
      </w:r>
    </w:p>
    <w:p w14:paraId="00000034"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rispettare il disposto di cui all'art. 53, comma 16-ter del D.Lgs.n.165/01 e all'art. 21 del </w:t>
      </w:r>
      <w:proofErr w:type="gramStart"/>
      <w:r>
        <w:rPr>
          <w:rFonts w:ascii="Times New Roman" w:eastAsia="Times New Roman" w:hAnsi="Times New Roman" w:cs="Times New Roman"/>
          <w:sz w:val="24"/>
          <w:szCs w:val="24"/>
        </w:rPr>
        <w:t>D.Lgs</w:t>
      </w:r>
      <w:proofErr w:type="gramEnd"/>
      <w:r>
        <w:rPr>
          <w:rFonts w:ascii="Times New Roman" w:eastAsia="Times New Roman" w:hAnsi="Times New Roman" w:cs="Times New Roman"/>
          <w:sz w:val="24"/>
          <w:szCs w:val="24"/>
        </w:rPr>
        <w:t>.08/04/13 n. 39.</w:t>
      </w:r>
    </w:p>
    <w:p w14:paraId="00000035"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dichiara di mantenere i requisiti dichiarati per l’accreditamento e quindi di disporre della struttura tecnica e organizzativa </w:t>
      </w:r>
      <w:proofErr w:type="gramStart"/>
      <w:r>
        <w:rPr>
          <w:rFonts w:ascii="Times New Roman" w:eastAsia="Times New Roman" w:hAnsi="Times New Roman" w:cs="Times New Roman"/>
          <w:sz w:val="24"/>
          <w:szCs w:val="24"/>
        </w:rPr>
        <w:t>adeguata  per</w:t>
      </w:r>
      <w:proofErr w:type="gramEnd"/>
      <w:r>
        <w:rPr>
          <w:rFonts w:ascii="Times New Roman" w:eastAsia="Times New Roman" w:hAnsi="Times New Roman" w:cs="Times New Roman"/>
          <w:sz w:val="24"/>
          <w:szCs w:val="24"/>
        </w:rPr>
        <w:t xml:space="preserve">  attuare  i  Servizi e le prestazioni previste dal presente avviso.</w:t>
      </w:r>
    </w:p>
    <w:p w14:paraId="00000036" w14:textId="77777777" w:rsidR="004822F2" w:rsidRDefault="00A4290A">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TUTELA PRIVACY</w:t>
      </w:r>
    </w:p>
    <w:p w14:paraId="00000037" w14:textId="77777777" w:rsidR="004822F2" w:rsidRDefault="00A4290A">
      <w:p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Ai sensi dell'art. 13 del Regolamento UE 2016/679 del Parlamento Europeo e del Consiglio (GDRP) del 27 aprile 2016, si informa che i dati personali forniti verranno trattati nel rispetto di quanto dallo stesso disposto, secondo gli obblighi di riservatezza previsti, esclusivamente in funzione e per i fini del presente procedimento.</w:t>
      </w:r>
    </w:p>
    <w:p w14:paraId="00000038" w14:textId="77777777" w:rsidR="004822F2" w:rsidRDefault="00A4290A">
      <w:p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Il trattamento dei dati viene effettuato in adempimento di quanto previsto dalla legge n. 241/1990 e dalla normativa richiamata in premessa. Il periodo della conservazione dei dati è di cinque anni a partire dalla data di conclusione delle attività progettuali e comunque nel rispetto dei vincoli stabiliti dall’art. 140 del Regolamento (UE) 1303/2013, dall’art. 51 del Regolamento (UE) n. 223/2014 e dalla normativa nazionale.</w:t>
      </w:r>
    </w:p>
    <w:p w14:paraId="00000039" w14:textId="77777777" w:rsidR="004822F2" w:rsidRDefault="00A4290A">
      <w:p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Il conferimento dei dati è obbligatorio ai fini del soddisfacimento della richiesta presentata da chi fornisce i dati. Il rifiuto o l’opposizione al trattamento dei dati contenuti nella presente istanza non consente di partecipare alla presente procedura selettiva.</w:t>
      </w:r>
    </w:p>
    <w:p w14:paraId="0000003A" w14:textId="77777777" w:rsidR="004822F2" w:rsidRDefault="00A4290A">
      <w:p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In ogni momento l’interessata/o può esercitare i diritti previsti dal succitato art. 13, paragrafo 2, lettere b), c) e d) in materia di accesso ai dati, rettifica e/o cancellazione degli stessi oppure limitazione al loro trattamento, di diritto a revocare il consenso in qualsiasi momento e di proporre reclamo. In relazione al diritto di revoca del consenso, essa non pregiudica la liceità del trattamento in base al consenso fornito prima del ritiro.</w:t>
      </w:r>
    </w:p>
    <w:p w14:paraId="0000003B" w14:textId="77777777" w:rsidR="004822F2" w:rsidRDefault="00A4290A">
      <w:p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Titolare del trattamento dei dati è il Comune di Palermo, sede in Palazzo delle Aquile Piazza Pretoria, 1 - 90133 Palermo, rappresentato dal sindaco prof. Leoluca Orlando nella persona del Sindaco e legale rappresentante pro tempore.</w:t>
      </w:r>
    </w:p>
    <w:p w14:paraId="0000003C" w14:textId="77777777" w:rsidR="004822F2" w:rsidRDefault="00A4290A">
      <w:p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Questa amministrazione ha nominato quale responsabile della Protezione dei Dati Personali la Società </w:t>
      </w:r>
      <w:proofErr w:type="spellStart"/>
      <w:r>
        <w:rPr>
          <w:rFonts w:ascii="Times New Roman" w:eastAsia="Times New Roman" w:hAnsi="Times New Roman" w:cs="Times New Roman"/>
        </w:rPr>
        <w:t>Wemapp</w:t>
      </w:r>
      <w:proofErr w:type="spellEnd"/>
      <w:r>
        <w:rPr>
          <w:rFonts w:ascii="Times New Roman" w:eastAsia="Times New Roman" w:hAnsi="Times New Roman" w:cs="Times New Roman"/>
        </w:rPr>
        <w:t>, a cui gli interessati possono rivolgersi per tutte le questioni relative al trattamento dei loro dati personali e all’esercizio dei loro diritti derivanti dalla normativa nazionale e comunitaria in materia di protezione dei dati personali: rpd@comune.palermo.it</w:t>
      </w:r>
    </w:p>
    <w:p w14:paraId="0000003D" w14:textId="77777777" w:rsidR="004822F2" w:rsidRDefault="004822F2">
      <w:pPr>
        <w:spacing w:after="0" w:line="360" w:lineRule="auto"/>
        <w:jc w:val="both"/>
        <w:rPr>
          <w:rFonts w:ascii="Times New Roman" w:eastAsia="Times New Roman" w:hAnsi="Times New Roman" w:cs="Times New Roman"/>
          <w:sz w:val="24"/>
          <w:szCs w:val="24"/>
        </w:rPr>
      </w:pPr>
    </w:p>
    <w:p w14:paraId="0000003E" w14:textId="77777777" w:rsidR="004822F2" w:rsidRDefault="004822F2">
      <w:pPr>
        <w:spacing w:after="0" w:line="360" w:lineRule="auto"/>
        <w:jc w:val="both"/>
        <w:rPr>
          <w:rFonts w:ascii="Times New Roman" w:eastAsia="Times New Roman" w:hAnsi="Times New Roman" w:cs="Times New Roman"/>
          <w:sz w:val="24"/>
          <w:szCs w:val="24"/>
        </w:rPr>
      </w:pPr>
    </w:p>
    <w:p w14:paraId="0000003F" w14:textId="77777777" w:rsidR="004822F2" w:rsidRDefault="004822F2">
      <w:pPr>
        <w:spacing w:after="0" w:line="360" w:lineRule="auto"/>
        <w:jc w:val="both"/>
        <w:rPr>
          <w:rFonts w:ascii="Times New Roman" w:eastAsia="Times New Roman" w:hAnsi="Times New Roman" w:cs="Times New Roman"/>
          <w:sz w:val="24"/>
          <w:szCs w:val="24"/>
        </w:rPr>
      </w:pPr>
    </w:p>
    <w:p w14:paraId="00000040" w14:textId="77777777" w:rsidR="004822F2" w:rsidRDefault="004822F2">
      <w:pPr>
        <w:spacing w:after="0" w:line="360" w:lineRule="auto"/>
        <w:jc w:val="both"/>
        <w:rPr>
          <w:rFonts w:ascii="Times New Roman" w:eastAsia="Times New Roman" w:hAnsi="Times New Roman" w:cs="Times New Roman"/>
          <w:sz w:val="24"/>
          <w:szCs w:val="24"/>
        </w:rPr>
      </w:pPr>
    </w:p>
    <w:p w14:paraId="00000041" w14:textId="77777777" w:rsidR="004822F2" w:rsidRDefault="00A4290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DATA_________________</w:t>
      </w:r>
    </w:p>
    <w:p w14:paraId="00000042"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Firma del legale rappresentante dell’Ente</w:t>
      </w:r>
    </w:p>
    <w:p w14:paraId="00000043" w14:textId="77777777" w:rsidR="004822F2" w:rsidRDefault="00A4290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w:t>
      </w:r>
    </w:p>
    <w:p w14:paraId="00000044" w14:textId="77777777" w:rsidR="004822F2" w:rsidRDefault="004822F2">
      <w:pPr>
        <w:spacing w:after="0" w:line="360" w:lineRule="auto"/>
        <w:jc w:val="both"/>
        <w:rPr>
          <w:rFonts w:ascii="Times New Roman" w:eastAsia="Times New Roman" w:hAnsi="Times New Roman" w:cs="Times New Roman"/>
          <w:sz w:val="24"/>
          <w:szCs w:val="24"/>
        </w:rPr>
      </w:pPr>
    </w:p>
    <w:p w14:paraId="00000045" w14:textId="77777777" w:rsidR="004822F2" w:rsidRDefault="004822F2">
      <w:pPr>
        <w:spacing w:after="0" w:line="360" w:lineRule="auto"/>
        <w:jc w:val="both"/>
        <w:rPr>
          <w:rFonts w:ascii="Times New Roman" w:eastAsia="Times New Roman" w:hAnsi="Times New Roman" w:cs="Times New Roman"/>
          <w:sz w:val="24"/>
          <w:szCs w:val="24"/>
        </w:rPr>
      </w:pPr>
    </w:p>
    <w:p w14:paraId="00000046" w14:textId="77777777" w:rsidR="004822F2" w:rsidRDefault="004822F2">
      <w:pPr>
        <w:spacing w:after="0" w:line="360" w:lineRule="auto"/>
        <w:jc w:val="both"/>
        <w:rPr>
          <w:rFonts w:ascii="Times New Roman" w:eastAsia="Times New Roman" w:hAnsi="Times New Roman" w:cs="Times New Roman"/>
          <w:sz w:val="24"/>
          <w:szCs w:val="24"/>
        </w:rPr>
      </w:pPr>
    </w:p>
    <w:p w14:paraId="0000004C" w14:textId="77777777" w:rsidR="004822F2" w:rsidRDefault="00A4290A">
      <w:pPr>
        <w:pBdr>
          <w:top w:val="nil"/>
          <w:left w:val="nil"/>
          <w:bottom w:val="nil"/>
          <w:right w:val="nil"/>
          <w:between w:val="nil"/>
        </w:pBdr>
        <w:tabs>
          <w:tab w:val="left" w:pos="540"/>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 caso la dichiarazione venga resa da un procuratore dell’ente dovrà essere allegata la relativa procura. La dichiarazione </w:t>
      </w:r>
      <w:proofErr w:type="gramStart"/>
      <w:r>
        <w:rPr>
          <w:rFonts w:ascii="Times New Roman" w:eastAsia="Times New Roman" w:hAnsi="Times New Roman" w:cs="Times New Roman"/>
          <w:sz w:val="24"/>
          <w:szCs w:val="24"/>
        </w:rPr>
        <w:t>dovrà  essere</w:t>
      </w:r>
      <w:proofErr w:type="gramEnd"/>
      <w:r>
        <w:rPr>
          <w:rFonts w:ascii="Times New Roman" w:eastAsia="Times New Roman" w:hAnsi="Times New Roman" w:cs="Times New Roman"/>
          <w:sz w:val="24"/>
          <w:szCs w:val="24"/>
        </w:rPr>
        <w:t xml:space="preserve"> sottoscritta con firma digitale con allegata copia di un documento di identità, del/dei sottoscrittore/i. </w:t>
      </w:r>
    </w:p>
    <w:sectPr w:rsidR="004822F2">
      <w:footerReference w:type="default" r:id="rId9"/>
      <w:pgSz w:w="11906" w:h="16838"/>
      <w:pgMar w:top="851" w:right="1134" w:bottom="765" w:left="1134"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6F285" w14:textId="77777777" w:rsidR="00460B9F" w:rsidRDefault="00460B9F">
      <w:pPr>
        <w:spacing w:after="0" w:line="240" w:lineRule="auto"/>
      </w:pPr>
      <w:r>
        <w:separator/>
      </w:r>
    </w:p>
  </w:endnote>
  <w:endnote w:type="continuationSeparator" w:id="0">
    <w:p w14:paraId="729F90F6" w14:textId="77777777" w:rsidR="00460B9F" w:rsidRDefault="0046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33D29224" w:rsidR="004822F2" w:rsidRDefault="00A4290A">
    <w:pPr>
      <w:pBdr>
        <w:top w:val="nil"/>
        <w:left w:val="nil"/>
        <w:bottom w:val="nil"/>
        <w:right w:val="nil"/>
        <w:between w:val="nil"/>
      </w:pBdr>
      <w:tabs>
        <w:tab w:val="center" w:pos="4819"/>
        <w:tab w:val="right" w:pos="9638"/>
      </w:tabs>
      <w:spacing w:after="0"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A71DC5">
      <w:rPr>
        <w:rFonts w:ascii="Calibri" w:eastAsia="Calibri" w:hAnsi="Calibri" w:cs="Calibri"/>
        <w:noProof/>
        <w:color w:val="000000"/>
      </w:rPr>
      <w:t>1</w:t>
    </w:r>
    <w:r>
      <w:rPr>
        <w:rFonts w:ascii="Calibri" w:eastAsia="Calibri" w:hAnsi="Calibri" w:cs="Calibri"/>
        <w:color w:val="000000"/>
      </w:rPr>
      <w:fldChar w:fldCharType="end"/>
    </w:r>
  </w:p>
  <w:p w14:paraId="0000004E" w14:textId="77777777" w:rsidR="004822F2" w:rsidRDefault="004822F2">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15C20" w14:textId="77777777" w:rsidR="00460B9F" w:rsidRDefault="00460B9F">
      <w:pPr>
        <w:spacing w:after="0" w:line="240" w:lineRule="auto"/>
      </w:pPr>
      <w:r>
        <w:separator/>
      </w:r>
    </w:p>
  </w:footnote>
  <w:footnote w:type="continuationSeparator" w:id="0">
    <w:p w14:paraId="20ED8C4A" w14:textId="77777777" w:rsidR="00460B9F" w:rsidRDefault="00460B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F2"/>
    <w:rsid w:val="0011199D"/>
    <w:rsid w:val="00260D9C"/>
    <w:rsid w:val="00460B9F"/>
    <w:rsid w:val="004822F2"/>
    <w:rsid w:val="00A2108D"/>
    <w:rsid w:val="00A4290A"/>
    <w:rsid w:val="00A71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FA61"/>
  <w15:docId w15:val="{A1AAD2A9-D42F-478F-8708-C1DDFC6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heme="minorHAnsi" w:eastAsiaTheme="minorHAnsi" w:hAnsiTheme="minorHAnsi" w:cstheme="minorBidi"/>
      <w:lang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
    <w:uiPriority w:val="99"/>
    <w:qFormat/>
    <w:rsid w:val="00B91D8F"/>
  </w:style>
  <w:style w:type="character" w:customStyle="1" w:styleId="PidipaginaCarattere">
    <w:name w:val="Piè di pagina Carattere"/>
    <w:basedOn w:val="Carpredefinitoparagrafo"/>
    <w:link w:val="Pidipagina"/>
    <w:uiPriority w:val="99"/>
    <w:qFormat/>
    <w:rsid w:val="00B91D8F"/>
  </w:style>
  <w:style w:type="character" w:customStyle="1" w:styleId="CollegamentoInternet">
    <w:name w:val="Collegamento Internet"/>
    <w:basedOn w:val="Carpredefinitoparagrafo"/>
    <w:uiPriority w:val="99"/>
    <w:unhideWhenUsed/>
    <w:rsid w:val="009B32FC"/>
    <w:rPr>
      <w:color w:val="0563C1" w:themeColor="hyperlink"/>
      <w:u w:val="single"/>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91D8F"/>
    <w:pPr>
      <w:tabs>
        <w:tab w:val="center" w:pos="4819"/>
        <w:tab w:val="right" w:pos="9638"/>
      </w:tabs>
      <w:spacing w:after="0" w:line="240" w:lineRule="auto"/>
    </w:pPr>
  </w:style>
  <w:style w:type="paragraph" w:styleId="Pidipagina">
    <w:name w:val="footer"/>
    <w:basedOn w:val="Normale"/>
    <w:link w:val="PidipaginaCarattere"/>
    <w:uiPriority w:val="99"/>
    <w:unhideWhenUsed/>
    <w:rsid w:val="00B91D8F"/>
    <w:pPr>
      <w:tabs>
        <w:tab w:val="center" w:pos="4819"/>
        <w:tab w:val="right" w:pos="9638"/>
      </w:tabs>
      <w:spacing w:after="0" w:line="240" w:lineRule="auto"/>
    </w:pPr>
  </w:style>
  <w:style w:type="paragraph" w:styleId="Rientrocorpodeltesto">
    <w:name w:val="Body Text Indent"/>
    <w:basedOn w:val="Normale"/>
    <w:pPr>
      <w:tabs>
        <w:tab w:val="left" w:pos="540"/>
      </w:tabs>
      <w:ind w:left="539" w:hanging="539"/>
      <w:jc w:val="both"/>
    </w:pPr>
    <w:rPr>
      <w:b/>
      <w:sz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r.ferreri@comune.palermo.it" TargetMode="External"/><Relationship Id="rId3" Type="http://schemas.openxmlformats.org/officeDocument/2006/relationships/settings" Target="settings.xml"/><Relationship Id="rId7" Type="http://schemas.openxmlformats.org/officeDocument/2006/relationships/hyperlink" Target="mailto:settoreservizisocioassistenziali@cert.comune.palerm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2JuHpzru6KBU7GuiZAm0RcWnA==">AMUW2mU1+4irxzuQyGcRt9zNI6kGdK2OlrTCF2qU0FdBT5rv0jfQ6ys5VfytIjRBo0sCrb6U7eS7VaeJ9bOk4L/RD60iXGsEr+zMxtpGgwULq8JYIamFsZfLY7lvHGy2GJPLxOGO6KU4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1248</Words>
  <Characters>7114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Daniela Terzo</dc:creator>
  <cp:lastModifiedBy>Giorgio Spedito</cp:lastModifiedBy>
  <cp:revision>4</cp:revision>
  <dcterms:created xsi:type="dcterms:W3CDTF">2020-04-05T08:00:00Z</dcterms:created>
  <dcterms:modified xsi:type="dcterms:W3CDTF">2020-12-15T19:15:00Z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