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B69F" w14:textId="77777777" w:rsidR="00D5564D" w:rsidRDefault="00D5564D" w:rsidP="00D5564D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 wp14:anchorId="08831743" wp14:editId="23DAFB0F">
            <wp:extent cx="655093" cy="586537"/>
            <wp:effectExtent l="0" t="0" r="0" b="4445"/>
            <wp:docPr id="1" name="Immagine 1" descr="Solo Logo Comune Di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olo Logo Comune Di Palerm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68" cy="62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B9E1EE" w14:textId="77777777" w:rsidR="00D5564D" w:rsidRPr="008F2EBD" w:rsidRDefault="00D5564D" w:rsidP="00CF174B">
      <w:pPr>
        <w:spacing w:line="360" w:lineRule="auto"/>
        <w:jc w:val="center"/>
        <w:rPr>
          <w:rFonts w:ascii="Arial" w:hAnsi="Arial" w:cs="Arial"/>
          <w:b/>
          <w:sz w:val="36"/>
        </w:rPr>
      </w:pPr>
      <w:r w:rsidRPr="008F2EBD">
        <w:rPr>
          <w:rFonts w:ascii="Arial" w:hAnsi="Arial" w:cs="Arial"/>
          <w:b/>
          <w:sz w:val="36"/>
        </w:rPr>
        <w:t>COMUNE DI PALERMO</w:t>
      </w:r>
    </w:p>
    <w:p w14:paraId="631D3E14" w14:textId="6AFC69BF" w:rsidR="00C613CA" w:rsidRPr="008F2EBD" w:rsidRDefault="00D5564D" w:rsidP="00CF174B">
      <w:pPr>
        <w:spacing w:line="360" w:lineRule="auto"/>
        <w:jc w:val="center"/>
        <w:rPr>
          <w:rFonts w:ascii="Arial" w:hAnsi="Arial" w:cs="Arial"/>
          <w:b/>
        </w:rPr>
      </w:pPr>
      <w:r w:rsidRPr="008F2EBD">
        <w:rPr>
          <w:rFonts w:ascii="Arial" w:hAnsi="Arial" w:cs="Arial"/>
          <w:b/>
        </w:rPr>
        <w:t xml:space="preserve">AREA </w:t>
      </w:r>
      <w:r w:rsidR="006201F6" w:rsidRPr="008F2EBD">
        <w:rPr>
          <w:rFonts w:ascii="Arial" w:hAnsi="Arial" w:cs="Arial"/>
          <w:b/>
        </w:rPr>
        <w:t>DE</w:t>
      </w:r>
      <w:r w:rsidR="00CF174B">
        <w:rPr>
          <w:rFonts w:ascii="Arial" w:hAnsi="Arial" w:cs="Arial"/>
          <w:b/>
        </w:rPr>
        <w:t>I</w:t>
      </w:r>
      <w:r w:rsidR="006201F6" w:rsidRPr="008F2EBD">
        <w:rPr>
          <w:rFonts w:ascii="Arial" w:hAnsi="Arial" w:cs="Arial"/>
          <w:b/>
        </w:rPr>
        <w:t xml:space="preserve"> </w:t>
      </w:r>
      <w:r w:rsidRPr="008F2EBD">
        <w:rPr>
          <w:rFonts w:ascii="Arial" w:hAnsi="Arial" w:cs="Arial"/>
          <w:b/>
        </w:rPr>
        <w:t>L</w:t>
      </w:r>
      <w:r w:rsidR="00CF174B">
        <w:rPr>
          <w:rFonts w:ascii="Arial" w:hAnsi="Arial" w:cs="Arial"/>
          <w:b/>
        </w:rPr>
        <w:t>AVORI</w:t>
      </w:r>
      <w:r w:rsidRPr="008F2EBD">
        <w:rPr>
          <w:rFonts w:ascii="Arial" w:hAnsi="Arial" w:cs="Arial"/>
          <w:b/>
        </w:rPr>
        <w:t xml:space="preserve"> </w:t>
      </w:r>
      <w:r w:rsidR="00CF174B">
        <w:rPr>
          <w:rFonts w:ascii="Arial" w:hAnsi="Arial" w:cs="Arial"/>
          <w:b/>
        </w:rPr>
        <w:t>PUBBLICI</w:t>
      </w:r>
    </w:p>
    <w:p w14:paraId="73E35E34" w14:textId="5BA952DB" w:rsidR="00D5564D" w:rsidRDefault="00D5564D" w:rsidP="00CF174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F2EBD">
        <w:rPr>
          <w:rFonts w:ascii="Arial" w:hAnsi="Arial" w:cs="Arial"/>
          <w:b/>
        </w:rPr>
        <w:t xml:space="preserve"> </w:t>
      </w:r>
      <w:r w:rsidR="00CF174B">
        <w:rPr>
          <w:rFonts w:ascii="Arial" w:hAnsi="Arial" w:cs="Arial"/>
          <w:b/>
          <w:sz w:val="20"/>
          <w:szCs w:val="20"/>
        </w:rPr>
        <w:t>SETTORE MANUTENZIONE E CONDONO EDILIZIO</w:t>
      </w:r>
    </w:p>
    <w:p w14:paraId="2A907DEF" w14:textId="69220293" w:rsidR="00CF174B" w:rsidRPr="00CF174B" w:rsidRDefault="00CF174B" w:rsidP="00CF174B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Servizio manutenzione straordinaria e urgente di infrastrutture stradali</w:t>
      </w:r>
    </w:p>
    <w:p w14:paraId="2DBA0F97" w14:textId="6EC14044" w:rsidR="002069D3" w:rsidRPr="00CF174B" w:rsidRDefault="00CF174B" w:rsidP="00CF174B">
      <w:pPr>
        <w:spacing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Via Ausonia, 69 – 90146 Palermo</w:t>
      </w:r>
    </w:p>
    <w:p w14:paraId="4EA35EAC" w14:textId="627C5E82" w:rsidR="002069D3" w:rsidRDefault="00B354C3" w:rsidP="00CF174B">
      <w:pPr>
        <w:spacing w:line="360" w:lineRule="auto"/>
        <w:rPr>
          <w:rFonts w:ascii="Arial" w:hAnsi="Arial" w:cs="Arial"/>
          <w:sz w:val="18"/>
          <w:szCs w:val="18"/>
        </w:rPr>
      </w:pPr>
      <w:r w:rsidRPr="00CF174B">
        <w:rPr>
          <w:rFonts w:ascii="Arial" w:hAnsi="Arial" w:cs="Arial"/>
          <w:sz w:val="18"/>
          <w:szCs w:val="18"/>
        </w:rPr>
        <w:t xml:space="preserve">     </w:t>
      </w:r>
      <w:r w:rsidR="002069D3" w:rsidRPr="00CF174B">
        <w:rPr>
          <w:rFonts w:ascii="Arial" w:hAnsi="Arial" w:cs="Arial"/>
          <w:sz w:val="18"/>
          <w:szCs w:val="18"/>
        </w:rPr>
        <w:t>e</w:t>
      </w:r>
      <w:r w:rsidR="00524B20" w:rsidRPr="00CF174B">
        <w:rPr>
          <w:rFonts w:ascii="Arial" w:hAnsi="Arial" w:cs="Arial"/>
          <w:sz w:val="18"/>
          <w:szCs w:val="18"/>
        </w:rPr>
        <w:t>-mail</w:t>
      </w:r>
      <w:r w:rsidR="00524B20" w:rsidRPr="00CF174B">
        <w:rPr>
          <w:rFonts w:ascii="Arial" w:hAnsi="Arial" w:cs="Arial"/>
          <w:i/>
          <w:color w:val="000000" w:themeColor="text1"/>
          <w:sz w:val="18"/>
          <w:szCs w:val="18"/>
        </w:rPr>
        <w:t xml:space="preserve">: </w:t>
      </w:r>
      <w:hyperlink r:id="rId7" w:history="1">
        <w:r w:rsidR="00CF174B" w:rsidRPr="00CF174B">
          <w:rPr>
            <w:rStyle w:val="Collegamentoipertestuale"/>
            <w:rFonts w:ascii="Arial" w:hAnsi="Arial" w:cs="Arial"/>
            <w:sz w:val="18"/>
            <w:szCs w:val="18"/>
          </w:rPr>
          <w:t>servizio.manutenzionestrade@comune.palermo.it</w:t>
        </w:r>
      </w:hyperlink>
      <w:r w:rsidR="002069D3" w:rsidRPr="00CF174B">
        <w:rPr>
          <w:rFonts w:ascii="Arial" w:hAnsi="Arial" w:cs="Arial"/>
          <w:i/>
          <w:sz w:val="18"/>
          <w:szCs w:val="18"/>
        </w:rPr>
        <w:t xml:space="preserve">  </w:t>
      </w:r>
      <w:r w:rsidRPr="00CF174B">
        <w:rPr>
          <w:rFonts w:ascii="Arial" w:hAnsi="Arial" w:cs="Arial"/>
          <w:i/>
          <w:sz w:val="18"/>
          <w:szCs w:val="18"/>
        </w:rPr>
        <w:t xml:space="preserve"> </w:t>
      </w:r>
      <w:r w:rsidR="00775151" w:rsidRPr="00CF174B">
        <w:rPr>
          <w:rFonts w:ascii="Arial" w:hAnsi="Arial" w:cs="Arial"/>
          <w:i/>
          <w:sz w:val="18"/>
          <w:szCs w:val="18"/>
        </w:rPr>
        <w:t xml:space="preserve"> </w:t>
      </w:r>
      <w:r w:rsidR="002069D3" w:rsidRPr="00CF174B">
        <w:rPr>
          <w:rFonts w:ascii="Arial" w:hAnsi="Arial" w:cs="Arial"/>
          <w:i/>
          <w:sz w:val="18"/>
          <w:szCs w:val="18"/>
        </w:rPr>
        <w:t xml:space="preserve">pec: </w:t>
      </w:r>
      <w:hyperlink r:id="rId8" w:history="1">
        <w:r w:rsidR="00CF174B" w:rsidRPr="00CA74A0">
          <w:rPr>
            <w:rStyle w:val="Collegamentoipertestuale"/>
            <w:rFonts w:ascii="Arial" w:hAnsi="Arial" w:cs="Arial"/>
            <w:sz w:val="18"/>
            <w:szCs w:val="18"/>
          </w:rPr>
          <w:t>tecnicainfrastrutture@cert.comune.palermo.it</w:t>
        </w:r>
      </w:hyperlink>
    </w:p>
    <w:p w14:paraId="76AA06AD" w14:textId="77777777" w:rsidR="00CF174B" w:rsidRPr="00CF174B" w:rsidRDefault="00CF174B" w:rsidP="00CF174B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14:paraId="10C59F75" w14:textId="141FCCA4" w:rsidR="00946EDF" w:rsidRPr="008F2EBD" w:rsidRDefault="006818F6" w:rsidP="006818F6">
      <w:pPr>
        <w:tabs>
          <w:tab w:val="left" w:pos="6480"/>
        </w:tabs>
        <w:ind w:left="-851" w:right="-71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F2EBD">
        <w:rPr>
          <w:rFonts w:ascii="Arial" w:eastAsia="Times New Roman" w:hAnsi="Arial" w:cs="Arial"/>
          <w:b/>
          <w:bCs/>
          <w:sz w:val="28"/>
          <w:szCs w:val="28"/>
        </w:rPr>
        <w:t xml:space="preserve">AVVISO PUBBLICO </w:t>
      </w:r>
      <w:r w:rsidR="002069D3" w:rsidRPr="008F2EBD">
        <w:rPr>
          <w:rFonts w:ascii="Arial" w:eastAsia="Times New Roman" w:hAnsi="Arial" w:cs="Arial"/>
          <w:b/>
          <w:bCs/>
          <w:sz w:val="28"/>
          <w:szCs w:val="28"/>
        </w:rPr>
        <w:t>MANIFESTAZIONE DI INTERESSE</w:t>
      </w:r>
    </w:p>
    <w:p w14:paraId="441B6685" w14:textId="77777777" w:rsidR="006818F6" w:rsidRPr="008F2EBD" w:rsidRDefault="006818F6" w:rsidP="00775151">
      <w:pPr>
        <w:tabs>
          <w:tab w:val="left" w:pos="6480"/>
        </w:tabs>
        <w:spacing w:line="276" w:lineRule="auto"/>
        <w:ind w:right="14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BACACE2" w14:textId="6322EC45" w:rsidR="003C7DF7" w:rsidRPr="0040341A" w:rsidRDefault="00DC1A62" w:rsidP="003C7DF7">
      <w:pPr>
        <w:numPr>
          <w:ilvl w:val="0"/>
          <w:numId w:val="11"/>
        </w:numPr>
        <w:tabs>
          <w:tab w:val="left" w:pos="6480"/>
        </w:tabs>
        <w:spacing w:line="276" w:lineRule="auto"/>
        <w:ind w:right="1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er l’individuazione degli O.E. da invitare alla procedura negoziata senza pubblicazione di bando di gara, ai sensi dell’art.63 del D.Lgs</w:t>
      </w:r>
      <w:r w:rsidR="00653F00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50/2016 e ss.mm.ii., con le modalità di cui all’art. 1 c. 2 lett. b) della L. 120/2020 e s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., per l’affidamento dei lavori del</w:t>
      </w:r>
      <w:r w:rsidR="007A5153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7A5153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rogetto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7A5153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secutivo dal titolo </w:t>
      </w:r>
      <w:r w:rsidR="003C7DF7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440F0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V</w:t>
      </w:r>
      <w:r w:rsidR="003C7DF7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Circoscrizione a Palermo”.</w:t>
      </w:r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Hlk132704980"/>
      <w:r w:rsidR="003C7DF7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bookmarkEnd w:id="0"/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CUP</w:t>
      </w:r>
      <w:bookmarkStart w:id="1" w:name="_Hlk137818034"/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D77H23000</w:t>
      </w:r>
      <w:r w:rsidR="008D0651">
        <w:rPr>
          <w:rFonts w:asciiTheme="minorHAnsi" w:hAnsiTheme="minorHAnsi" w:cstheme="minorHAnsi"/>
          <w:sz w:val="22"/>
          <w:szCs w:val="22"/>
          <w:lang w:eastAsia="en-US"/>
        </w:rPr>
        <w:t>63</w:t>
      </w:r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>0004</w:t>
      </w:r>
      <w:bookmarkEnd w:id="1"/>
      <w:r w:rsidR="003C7DF7" w:rsidRPr="0040341A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4D9F67AC" w14:textId="77777777" w:rsidR="003C7DF7" w:rsidRPr="0040341A" w:rsidRDefault="003C7DF7" w:rsidP="003C7DF7">
      <w:pPr>
        <w:tabs>
          <w:tab w:val="left" w:pos="6480"/>
        </w:tabs>
        <w:spacing w:line="276" w:lineRule="auto"/>
        <w:ind w:right="140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</w:pPr>
    </w:p>
    <w:p w14:paraId="4D2A2C08" w14:textId="17F5D956" w:rsidR="00775151" w:rsidRPr="0040341A" w:rsidRDefault="006818F6" w:rsidP="003C7DF7">
      <w:pPr>
        <w:tabs>
          <w:tab w:val="left" w:pos="6480"/>
        </w:tabs>
        <w:spacing w:line="276" w:lineRule="auto"/>
        <w:ind w:right="140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Premesso che:</w:t>
      </w:r>
    </w:p>
    <w:p w14:paraId="5F891DC8" w14:textId="4DCEEF3A" w:rsidR="006818F6" w:rsidRPr="0040341A" w:rsidRDefault="007B38C8" w:rsidP="00756DED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I</w:t>
      </w:r>
      <w:r w:rsidR="008F2EB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 Progetto E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secutivo </w:t>
      </w:r>
      <w:bookmarkStart w:id="2" w:name="_Hlk83814299"/>
      <w:r w:rsidR="008966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dal titolo </w:t>
      </w:r>
      <w:r w:rsidR="003C7DF7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3C7DF7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</w:t>
      </w:r>
      <w:r w:rsidR="0091723C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, </w:t>
      </w:r>
      <w:bookmarkEnd w:id="2"/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prevede un importo dei lavori a base di gara pari ad </w:t>
      </w:r>
      <w:r w:rsidR="0040341A"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€ 83.637,17, oltre somme per la sicurezza pari ad € 6.362,83</w:t>
      </w:r>
      <w:r w:rsidR="00BE3B0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83652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non soggetti a ribasso,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per complessivi €</w:t>
      </w:r>
      <w:r w:rsidR="00BE3B0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3C7DF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90.000,00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;</w:t>
      </w:r>
    </w:p>
    <w:p w14:paraId="2A48787F" w14:textId="1D3D8E48" w:rsidR="006818F6" w:rsidRPr="0040341A" w:rsidRDefault="005240C2" w:rsidP="006818F6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con Determina D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irigenziale 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n. 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del 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1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6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/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01</w:t>
      </w:r>
      <w:r w:rsidR="00521AE9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/202</w:t>
      </w:r>
      <w:r w:rsidR="000577F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3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il Comune di Palermo ha espresso la volontà di acquisire manifestazioni di interesse per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l’individuazione 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degli operatori economici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da invitare alla procedura negoziata senza pubblicazione di bando di gara, ai sensi dell’art.63 del D.Lgs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50/2016 e s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., con le modalità di cui all’art. 1 c. 2 lett. b) della L. 120/2020 e s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., per l’affidamento dei lavori </w:t>
      </w:r>
      <w:r w:rsidR="0091723C" w:rsidRPr="0040341A">
        <w:rPr>
          <w:rFonts w:asciiTheme="minorHAnsi" w:hAnsiTheme="minorHAnsi" w:cstheme="minorHAnsi"/>
          <w:sz w:val="22"/>
          <w:szCs w:val="22"/>
          <w:lang w:eastAsia="en-US"/>
        </w:rPr>
        <w:t>di cui sopra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1228931D" w14:textId="77777777" w:rsidR="00775151" w:rsidRPr="0040341A" w:rsidRDefault="00775151" w:rsidP="00775151">
      <w:pPr>
        <w:widowControl w:val="0"/>
        <w:autoSpaceDE w:val="0"/>
        <w:autoSpaceDN w:val="0"/>
        <w:spacing w:after="160" w:line="259" w:lineRule="auto"/>
        <w:ind w:left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</w:p>
    <w:p w14:paraId="394356C3" w14:textId="77777777" w:rsidR="006818F6" w:rsidRPr="0040341A" w:rsidRDefault="006818F6" w:rsidP="006818F6">
      <w:pPr>
        <w:widowControl w:val="0"/>
        <w:autoSpaceDE w:val="0"/>
        <w:autoSpaceDN w:val="0"/>
        <w:spacing w:before="240"/>
        <w:jc w:val="both"/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Visti:</w:t>
      </w:r>
    </w:p>
    <w:p w14:paraId="67643A46" w14:textId="19A47B1B" w:rsidR="006818F6" w:rsidRPr="0040341A" w:rsidRDefault="00557B9B" w:rsidP="00C31FD1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l’art. 1 c</w:t>
      </w:r>
      <w:r w:rsidR="005240C2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. 2 lett. b) della L.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120/2020, </w:t>
      </w:r>
      <w:r w:rsidR="0091529D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in forza del quale</w:t>
      </w:r>
      <w:r w:rsidR="003270AB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le stazioni appaltanti posso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no proc</w:t>
      </w:r>
      <w:r w:rsidR="003270AB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edere all'affidamento di lavori di importo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5240C2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pari o superiore a € 1</w:t>
      </w:r>
      <w:r w:rsidR="002A3933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50.000</w:t>
      </w:r>
      <w:r w:rsidR="005240C2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,00 e</w:t>
      </w:r>
      <w:r w:rsidR="002A3933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inferiore a € 1.000.000,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mediante procedura negoziata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,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senza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previa pubblicazione del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bando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di gara,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di cui all’art. 63 del D.Lgs. 50/2016, </w:t>
      </w:r>
      <w:r w:rsidR="00BE3B07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previa consultazione di almeno </w:t>
      </w:r>
      <w:r w:rsidR="002A3933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5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operatori economici;</w:t>
      </w:r>
    </w:p>
    <w:p w14:paraId="3E8EFE9B" w14:textId="1D9F1ECA" w:rsidR="00775151" w:rsidRPr="0040341A" w:rsidRDefault="006818F6" w:rsidP="00F820EA">
      <w:pPr>
        <w:widowControl w:val="0"/>
        <w:numPr>
          <w:ilvl w:val="0"/>
          <w:numId w:val="5"/>
        </w:numPr>
        <w:autoSpaceDE w:val="0"/>
        <w:autoSpaceDN w:val="0"/>
        <w:spacing w:after="160" w:line="259" w:lineRule="auto"/>
        <w:ind w:left="425" w:hanging="425"/>
        <w:jc w:val="both"/>
        <w:rPr>
          <w:rFonts w:asciiTheme="minorHAnsi" w:hAnsiTheme="minorHAnsi" w:cstheme="minorHAnsi"/>
          <w:spacing w:val="-1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le Linee G</w:t>
      </w:r>
      <w:r w:rsidR="00335BC8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uida n. 4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di attuazione del D.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Lgs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50/2016 recanti </w:t>
      </w:r>
      <w:r w:rsidR="00612DBF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le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“</w:t>
      </w:r>
      <w:r w:rsidRPr="0040341A">
        <w:rPr>
          <w:rFonts w:asciiTheme="minorHAnsi" w:hAnsiTheme="minorHAnsi" w:cstheme="minorHAnsi"/>
          <w:i/>
          <w:spacing w:val="-1"/>
          <w:sz w:val="22"/>
          <w:szCs w:val="22"/>
          <w:lang w:eastAsia="en-US"/>
        </w:rPr>
        <w:t>Procedure per l’affidamento dei contratti pubblici di importo inferiore alle soglie di rilevanza comunitaria, indagini di mercato e formazione e gestione degli elenchi di operatori economici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”, approvate dal Consiglio dell’Autorità con delibera n. 1097 del 26 ottob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re 2016 e</w:t>
      </w:r>
      <w:r w:rsidR="00F0743E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d</w:t>
      </w:r>
      <w:r w:rsidR="00C31FD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aggiornate al D.Lgs.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19 aprile 2017, n. 56 con delibera del Consiglio n. 206 del 1 marzo 2018.</w:t>
      </w:r>
    </w:p>
    <w:p w14:paraId="5EBCAE2E" w14:textId="0DF9C1E4" w:rsidR="006818F6" w:rsidRPr="0040341A" w:rsidRDefault="00775151" w:rsidP="008F2EBD">
      <w:pPr>
        <w:widowControl w:val="0"/>
        <w:autoSpaceDE w:val="0"/>
        <w:autoSpaceDN w:val="0"/>
        <w:spacing w:before="24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S</w:t>
      </w:r>
      <w:r w:rsidR="006818F6"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i</w:t>
      </w:r>
      <w:r w:rsidR="006818F6" w:rsidRPr="0040341A">
        <w:rPr>
          <w:rFonts w:asciiTheme="minorHAnsi" w:hAnsiTheme="minorHAnsi" w:cstheme="minorHAnsi"/>
          <w:b/>
          <w:spacing w:val="-9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rende</w:t>
      </w:r>
      <w:r w:rsidR="006818F6" w:rsidRPr="0040341A">
        <w:rPr>
          <w:rFonts w:asciiTheme="minorHAnsi" w:hAnsiTheme="minorHAnsi" w:cstheme="minorHAnsi"/>
          <w:b/>
          <w:spacing w:val="-9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b/>
          <w:spacing w:val="-1"/>
          <w:sz w:val="22"/>
          <w:szCs w:val="22"/>
          <w:lang w:eastAsia="en-US"/>
        </w:rPr>
        <w:t>noto</w:t>
      </w:r>
      <w:r w:rsidR="006818F6"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che</w:t>
      </w:r>
      <w:r w:rsidR="006818F6"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questa</w:t>
      </w:r>
      <w:r w:rsidR="006818F6"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Amministrazione</w:t>
      </w:r>
      <w:r w:rsidR="006818F6"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Comunale</w:t>
      </w:r>
      <w:r w:rsidR="006818F6" w:rsidRPr="0040341A">
        <w:rPr>
          <w:rFonts w:asciiTheme="minorHAnsi" w:hAnsiTheme="minorHAnsi" w:cstheme="minorHAnsi"/>
          <w:spacing w:val="-7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-</w:t>
      </w:r>
      <w:r w:rsidR="006818F6" w:rsidRPr="0040341A">
        <w:rPr>
          <w:rFonts w:asciiTheme="minorHAnsi" w:hAnsiTheme="minorHAnsi" w:cstheme="minorHAnsi"/>
          <w:spacing w:val="-11"/>
          <w:sz w:val="22"/>
          <w:szCs w:val="22"/>
          <w:lang w:eastAsia="en-US"/>
        </w:rPr>
        <w:t xml:space="preserve">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Area</w:t>
      </w:r>
      <w:r w:rsidR="006818F6" w:rsidRPr="0040341A">
        <w:rPr>
          <w:rFonts w:asciiTheme="minorHAnsi" w:hAnsiTheme="minorHAnsi" w:cstheme="minorHAnsi"/>
          <w:spacing w:val="-9"/>
          <w:sz w:val="22"/>
          <w:szCs w:val="22"/>
          <w:lang w:eastAsia="en-US"/>
        </w:rPr>
        <w:t xml:space="preserve"> </w:t>
      </w:r>
      <w:r w:rsidR="00C20104" w:rsidRPr="0040341A">
        <w:rPr>
          <w:rFonts w:asciiTheme="minorHAnsi" w:hAnsiTheme="minorHAnsi" w:cstheme="minorHAnsi"/>
          <w:sz w:val="22"/>
          <w:szCs w:val="22"/>
          <w:lang w:eastAsia="en-US"/>
        </w:rPr>
        <w:t>dei Lavori Pubblici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intende affidare i lavori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81AAD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per la realizzazione del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p</w:t>
      </w:r>
      <w:r w:rsidR="00481AAD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rogetto </w:t>
      </w:r>
      <w:r w:rsidR="00B367A8" w:rsidRPr="0040341A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secutivo dal titolo 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CUP D77H23000</w:t>
      </w:r>
      <w:r w:rsidR="008D0651">
        <w:rPr>
          <w:rFonts w:asciiTheme="minorHAnsi" w:hAnsiTheme="minorHAnsi" w:cstheme="minorHAnsi"/>
          <w:sz w:val="22"/>
          <w:szCs w:val="22"/>
          <w:lang w:eastAsia="en-US"/>
        </w:rPr>
        <w:t>63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0004;  </w:t>
      </w:r>
    </w:p>
    <w:p w14:paraId="0ECA5787" w14:textId="2DE98BC8" w:rsidR="00775151" w:rsidRPr="0040341A" w:rsidRDefault="006818F6" w:rsidP="008F2EBD">
      <w:pPr>
        <w:spacing w:before="60" w:after="1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L'Amministrazione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0341A">
        <w:rPr>
          <w:rFonts w:asciiTheme="minorHAnsi" w:hAnsiTheme="minorHAnsi" w:cstheme="minorHAnsi"/>
          <w:spacing w:val="13"/>
          <w:sz w:val="22"/>
          <w:szCs w:val="22"/>
          <w:lang w:eastAsia="en-US"/>
        </w:rPr>
        <w:t xml:space="preserve"> </w:t>
      </w:r>
      <w:r w:rsidR="00FA5D36" w:rsidRPr="0040341A">
        <w:rPr>
          <w:rFonts w:asciiTheme="minorHAnsi" w:hAnsiTheme="minorHAnsi" w:cstheme="minorHAnsi"/>
          <w:sz w:val="22"/>
          <w:szCs w:val="22"/>
          <w:lang w:eastAsia="en-US"/>
        </w:rPr>
        <w:t>mediante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</w:t>
      </w:r>
      <w:r w:rsidRPr="0040341A">
        <w:rPr>
          <w:rFonts w:asciiTheme="minorHAnsi" w:hAnsiTheme="minorHAnsi" w:cstheme="minorHAnsi"/>
          <w:spacing w:val="1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presente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vviso</w:t>
      </w:r>
      <w:r w:rsidRPr="0040341A">
        <w:rPr>
          <w:rFonts w:asciiTheme="minorHAnsi" w:hAnsiTheme="minorHAnsi" w:cstheme="minorHAnsi"/>
          <w:spacing w:val="1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1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manifestazione</w:t>
      </w:r>
      <w:r w:rsidRPr="0040341A">
        <w:rPr>
          <w:rFonts w:asciiTheme="minorHAnsi" w:hAnsiTheme="minorHAnsi" w:cstheme="minorHAnsi"/>
          <w:spacing w:val="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d'interesse,</w:t>
      </w:r>
      <w:r w:rsidRPr="0040341A">
        <w:rPr>
          <w:rFonts w:asciiTheme="minorHAnsi" w:hAnsiTheme="minorHAnsi" w:cstheme="minorHAnsi"/>
          <w:spacing w:val="1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intende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avviare</w:t>
      </w:r>
      <w:r w:rsidRPr="0040341A">
        <w:rPr>
          <w:rFonts w:asciiTheme="minorHAnsi" w:hAnsiTheme="minorHAnsi" w:cstheme="minorHAnsi"/>
          <w:spacing w:val="1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la</w:t>
      </w:r>
      <w:r w:rsidRPr="0040341A">
        <w:rPr>
          <w:rFonts w:asciiTheme="minorHAnsi" w:hAnsiTheme="minorHAnsi" w:cstheme="minorHAnsi"/>
          <w:spacing w:val="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procedura</w:t>
      </w:r>
      <w:r w:rsidRPr="0040341A">
        <w:rPr>
          <w:rFonts w:asciiTheme="minorHAnsi" w:hAnsiTheme="minorHAnsi" w:cstheme="minorHAnsi"/>
          <w:spacing w:val="25"/>
          <w:sz w:val="22"/>
          <w:szCs w:val="22"/>
          <w:lang w:eastAsia="en-US"/>
        </w:rPr>
        <w:t xml:space="preserve"> 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per</w:t>
      </w:r>
      <w:r w:rsidR="00966976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5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il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conferimento,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ai</w:t>
      </w:r>
      <w:r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sensi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della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normativa</w:t>
      </w:r>
      <w:r w:rsidRPr="0040341A">
        <w:rPr>
          <w:rFonts w:asciiTheme="minorHAnsi" w:hAnsiTheme="minorHAnsi" w:cstheme="minorHAnsi"/>
          <w:spacing w:val="-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vigente,</w:t>
      </w:r>
      <w:r w:rsidRPr="0040341A">
        <w:rPr>
          <w:rFonts w:asciiTheme="minorHAnsi" w:hAnsiTheme="minorHAnsi" w:cstheme="minorHAnsi"/>
          <w:spacing w:val="-10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dell’incarico di esecuzione</w:t>
      </w:r>
      <w:r w:rsidRPr="0040341A">
        <w:rPr>
          <w:rFonts w:asciiTheme="minorHAnsi" w:hAnsiTheme="minorHAnsi" w:cstheme="minorHAnsi"/>
          <w:spacing w:val="-1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 lavori</w:t>
      </w:r>
      <w:r w:rsidR="00C31FD1" w:rsidRPr="0040341A">
        <w:rPr>
          <w:rFonts w:asciiTheme="minorHAnsi" w:hAnsiTheme="minorHAnsi" w:cstheme="minorHAnsi"/>
          <w:spacing w:val="-1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in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argomento con procedura negoziata senza previa pubblicazione del bando di gara,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ai sensi dell’art. 63 del D.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Lgs</w:t>
      </w:r>
      <w:r w:rsidR="00C31FD1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50/2016 e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s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.i</w:t>
      </w:r>
      <w:r w:rsidR="005D4674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., con le modalità di cui all’art. 1 c. 2 lett. b) della L. 120/2020 e s</w:t>
      </w:r>
      <w:r w:rsidR="00612FEC" w:rsidRPr="0040341A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.m</w:t>
      </w:r>
      <w:r w:rsidR="00612FEC" w:rsidRPr="0040341A"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612FEC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i., </w:t>
      </w:r>
      <w:r w:rsidR="00892E23" w:rsidRPr="0040341A">
        <w:rPr>
          <w:rFonts w:asciiTheme="minorHAnsi" w:hAnsiTheme="minorHAnsi" w:cstheme="minorHAnsi"/>
          <w:sz w:val="22"/>
          <w:szCs w:val="22"/>
          <w:lang w:eastAsia="en-US"/>
        </w:rPr>
        <w:t>previa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consultazione di 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un numero</w:t>
      </w:r>
      <w:r w:rsidR="00612FEC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di operatori economici pari a 10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7C6CDC9B" w14:textId="6ECC0FE3" w:rsidR="00F820EA" w:rsidRPr="0040341A" w:rsidRDefault="00103368" w:rsidP="006818F6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presente A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vviso è finalizzato esclusivamente a ricevere manifestazioni d’interesse per favorire la partecipazione e la consultazione di operatori economici, in modo non vincolante per l’Ente, con l’unico scopo di individuare gli operatori economici da invitare nella successiva procedura negoziata per l'af</w:t>
      </w:r>
      <w:r w:rsidR="00F820EA" w:rsidRPr="0040341A">
        <w:rPr>
          <w:rFonts w:asciiTheme="minorHAnsi" w:hAnsiTheme="minorHAnsi" w:cstheme="minorHAnsi"/>
          <w:sz w:val="22"/>
          <w:szCs w:val="22"/>
          <w:lang w:eastAsia="en-US"/>
        </w:rPr>
        <w:t>fidamento dei lavori in oggetto.</w:t>
      </w:r>
    </w:p>
    <w:p w14:paraId="354E4911" w14:textId="519AC865" w:rsidR="006818F6" w:rsidRPr="0040341A" w:rsidRDefault="006818F6" w:rsidP="006818F6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Con il presente </w:t>
      </w:r>
      <w:r w:rsidR="00103368"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vviso non è indetta alcuna procedura di gara, di affidamento concorsuale o para</w:t>
      </w:r>
      <w:r w:rsidR="00112F39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concorsuale e non sono previste graduatorie di merito o attribuzioni di punteggio.</w:t>
      </w:r>
    </w:p>
    <w:p w14:paraId="1755DB0F" w14:textId="08697355" w:rsidR="006818F6" w:rsidRPr="0040341A" w:rsidRDefault="00103368" w:rsidP="006818F6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presente A</w:t>
      </w:r>
      <w:r w:rsidR="006818F6" w:rsidRPr="0040341A">
        <w:rPr>
          <w:rFonts w:asciiTheme="minorHAnsi" w:hAnsiTheme="minorHAnsi" w:cstheme="minorHAnsi"/>
          <w:sz w:val="22"/>
          <w:szCs w:val="22"/>
          <w:lang w:eastAsia="en-US"/>
        </w:rPr>
        <w:t>vviso ha scopo esclusivamente esplorativo senza l’instaurazione di disposizioni giuridiche o obblighi negoziali nei confronti del Comune di Palermo, che si riserva la possibilità di sospendere, modificare o annullare, in tutto o in parte, il procedimento avviato e di non dar seguito all’indizione della successiva procedura per l’affidamento dei lavori di che trattasi, senza che i soggetti richiedenti possano vantare alcuna pretesa.</w:t>
      </w:r>
    </w:p>
    <w:p w14:paraId="32C9AC95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AMMINISTRAZIONE AGGIUDICATRICE</w:t>
      </w:r>
    </w:p>
    <w:p w14:paraId="5E649B24" w14:textId="32E0AEF6" w:rsidR="000142D0" w:rsidRPr="0040341A" w:rsidRDefault="00597F90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Comune di Palermo - Area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dei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Lavori Pubblici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–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</w:p>
    <w:p w14:paraId="48689BDA" w14:textId="446921F3" w:rsidR="00597F90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Via 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Ausoni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a</w:t>
      </w:r>
      <w:r w:rsidR="000142D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, 69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- </w:t>
      </w:r>
      <w:r w:rsidR="00597F90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90146 Palermo</w:t>
      </w:r>
    </w:p>
    <w:p w14:paraId="32EF9FDA" w14:textId="4D760B7F" w:rsidR="00FB6C98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Telefono: 091 7401</w:t>
      </w:r>
      <w:r w:rsidR="00B54347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85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0</w:t>
      </w:r>
    </w:p>
    <w:p w14:paraId="4D067389" w14:textId="05466A4D" w:rsidR="00FB6C98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Email:   </w:t>
      </w:r>
      <w:hyperlink r:id="rId9" w:history="1">
        <w:r w:rsidR="00673F1F" w:rsidRPr="0040341A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en-US" w:eastAsia="en-US"/>
          </w:rPr>
          <w:t>servizio.manutenzionestrade@comune.palermo.it</w:t>
        </w:r>
      </w:hyperlink>
    </w:p>
    <w:p w14:paraId="755C3525" w14:textId="4A4B4E45" w:rsidR="00597F90" w:rsidRPr="0040341A" w:rsidRDefault="00FB6C98" w:rsidP="00597F90">
      <w:pPr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>Pec:</w:t>
      </w:r>
      <w:r w:rsidR="00597F90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hyperlink r:id="rId10" w:history="1">
        <w:r w:rsidR="00556363" w:rsidRPr="0040341A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val="en-US" w:eastAsia="en-US"/>
          </w:rPr>
          <w:t>tecnicainfrastrutture@cert.comune.palermo.it</w:t>
        </w:r>
      </w:hyperlink>
    </w:p>
    <w:p w14:paraId="6D6FD256" w14:textId="744C4D7D" w:rsidR="00597F90" w:rsidRPr="0040341A" w:rsidRDefault="00597F90" w:rsidP="00597F90">
      <w:pPr>
        <w:tabs>
          <w:tab w:val="left" w:pos="284"/>
        </w:tabs>
        <w:spacing w:before="60" w:after="160" w:line="276" w:lineRule="auto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>RUP:</w:t>
      </w:r>
      <w:r w:rsidR="00F820EA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 </w:t>
      </w:r>
      <w:r w:rsidR="00BA28ED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>Arch</w:t>
      </w:r>
      <w:r w:rsidR="00FB6C98" w:rsidRPr="0040341A">
        <w:rPr>
          <w:rFonts w:asciiTheme="minorHAnsi" w:hAnsiTheme="minorHAnsi" w:cstheme="minorHAnsi"/>
          <w:bCs/>
          <w:sz w:val="22"/>
          <w:szCs w:val="22"/>
          <w:lang w:val="en-US" w:eastAsia="en-US"/>
        </w:rPr>
        <w:t xml:space="preserve">. </w:t>
      </w:r>
      <w:r w:rsidR="005C5BB4">
        <w:rPr>
          <w:rFonts w:asciiTheme="minorHAnsi" w:hAnsiTheme="minorHAnsi" w:cstheme="minorHAnsi"/>
          <w:bCs/>
          <w:sz w:val="22"/>
          <w:szCs w:val="22"/>
          <w:lang w:eastAsia="en-US"/>
        </w:rPr>
        <w:t>Filippo Calcavecchia</w:t>
      </w:r>
      <w:r w:rsidR="00F820EA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– posta elettronica: </w:t>
      </w:r>
      <w:hyperlink r:id="rId11" w:history="1">
        <w:r w:rsidR="005C5BB4" w:rsidRPr="002A0AD5">
          <w:rPr>
            <w:rStyle w:val="Collegamentoipertestuale"/>
            <w:rFonts w:asciiTheme="minorHAnsi" w:hAnsiTheme="minorHAnsi" w:cstheme="minorHAnsi"/>
            <w:bCs/>
            <w:sz w:val="22"/>
            <w:szCs w:val="22"/>
            <w:lang w:eastAsia="en-US"/>
          </w:rPr>
          <w:t>filippo.calcavecchia@comune.palermo.it</w:t>
        </w:r>
      </w:hyperlink>
    </w:p>
    <w:p w14:paraId="75E51DDB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OGGETTO DEI LAVORI - DURATA – ALTRI ELEMENTI ESSENZIALI DEL CONTRATTO</w:t>
      </w:r>
    </w:p>
    <w:p w14:paraId="7C94EA78" w14:textId="725A752E" w:rsidR="002628DE" w:rsidRPr="0040341A" w:rsidRDefault="00E0498F" w:rsidP="00C81477">
      <w:pPr>
        <w:spacing w:before="60" w:after="160" w:line="276" w:lineRule="auto"/>
        <w:jc w:val="both"/>
        <w:rPr>
          <w:rFonts w:asciiTheme="minorHAnsi" w:hAnsiTheme="minorHAnsi" w:cstheme="minorHAnsi"/>
          <w:i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•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Il Progetto Esecutivo dal titolo 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“lavori di manutenzione straordinaria ed urgente di strade e marciapiedi  e pronto intervento nonché di ogni attività complementare e collegata, volta al recupero delle superfici viarie e pedonali degradate per la 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E85AFA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CUP D77H23000</w:t>
      </w:r>
      <w:r w:rsidR="008D0651">
        <w:rPr>
          <w:rFonts w:asciiTheme="minorHAnsi" w:hAnsiTheme="minorHAnsi" w:cstheme="minorHAnsi"/>
          <w:sz w:val="22"/>
          <w:szCs w:val="22"/>
          <w:lang w:eastAsia="en-US"/>
        </w:rPr>
        <w:t>63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0004; 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prevede un importo dei lavori a base di gara pari ad €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83.637,17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oltre somme per la sicurezza, pari ad €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6.362,83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non soggetti a ribasso, per complessivi €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90.000,00</w:t>
      </w:r>
      <w:r w:rsidR="0040341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e di € 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2</w:t>
      </w:r>
      <w:r w:rsidR="009512A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</w:t>
      </w:r>
      <w:r w:rsidR="002760D5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.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30</w:t>
      </w:r>
      <w:r w:rsidR="002760D5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1,</w:t>
      </w:r>
      <w:r w:rsidR="009512A1"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0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>9</w:t>
      </w:r>
      <w:r w:rsidR="002760D5" w:rsidRPr="0040341A">
        <w:rPr>
          <w:rFonts w:asciiTheme="minorHAnsi" w:hAnsiTheme="minorHAnsi" w:cstheme="minorHAnsi"/>
          <w:iCs/>
          <w:sz w:val="22"/>
          <w:szCs w:val="22"/>
          <w:lang w:eastAsia="en-US"/>
        </w:rPr>
        <w:t xml:space="preserve"> </w:t>
      </w:r>
      <w:r w:rsidR="002760D5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 xml:space="preserve">per somme a disposizione dell’Amministrazione, per un importo totale dell’intervento di </w:t>
      </w:r>
      <w:r w:rsidR="00F820EA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 xml:space="preserve">€ </w:t>
      </w:r>
      <w:r w:rsidR="009512A1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>119.301,09</w:t>
      </w:r>
      <w:r w:rsidR="002760D5" w:rsidRPr="0040341A">
        <w:rPr>
          <w:rFonts w:asciiTheme="minorHAnsi" w:hAnsiTheme="minorHAnsi" w:cstheme="minorHAnsi"/>
          <w:iCs/>
          <w:spacing w:val="-1"/>
          <w:sz w:val="22"/>
          <w:szCs w:val="22"/>
          <w:lang w:eastAsia="en-US"/>
        </w:rPr>
        <w:t>.</w:t>
      </w:r>
    </w:p>
    <w:p w14:paraId="2B433DE4" w14:textId="77777777" w:rsidR="0040341A" w:rsidRDefault="00597F90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Le principali opere ed i lavori da realizzare vengono sinteticamente descritte di seguito:</w:t>
      </w:r>
    </w:p>
    <w:p w14:paraId="01D5AD3E" w14:textId="66A035F7" w:rsidR="009512A1" w:rsidRPr="0040341A" w:rsidRDefault="009512A1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1. Servizio di pronto intervento h 24, finalizzato alla rapida eliminazione e/o messa in sicurezza di buche sul manto stradale e l’immediata colmatura delle stesse e/o la segnalazione con idonea segnaletica stradale, anche di tipo temporaneo, al fine di evitare eventuali “insidie” oppure in caso di impossibilità la chiusura della strada stessa;</w:t>
      </w:r>
    </w:p>
    <w:p w14:paraId="7D63C9CF" w14:textId="77777777" w:rsidR="009512A1" w:rsidRPr="0040341A" w:rsidRDefault="009512A1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2. interventi di rappezzi stradali, consistenti in:</w:t>
      </w:r>
    </w:p>
    <w:p w14:paraId="7842036F" w14:textId="77777777" w:rsidR="009512A1" w:rsidRPr="0040341A" w:rsidRDefault="009512A1" w:rsidP="0040341A">
      <w:pPr>
        <w:spacing w:before="60" w:after="160" w:line="276" w:lineRule="auto"/>
        <w:jc w:val="both"/>
        <w:rPr>
          <w:rFonts w:asciiTheme="minorHAnsi" w:eastAsia="Times New Roman" w:hAnsiTheme="minorHAnsi" w:cstheme="minorHAnsi"/>
          <w:kern w:val="3"/>
          <w:sz w:val="22"/>
          <w:szCs w:val="22"/>
        </w:rPr>
      </w:pPr>
      <w:r w:rsidRPr="0040341A">
        <w:rPr>
          <w:rFonts w:asciiTheme="minorHAnsi" w:eastAsia="Times New Roman" w:hAnsiTheme="minorHAnsi" w:cstheme="minorHAnsi"/>
          <w:kern w:val="3"/>
          <w:sz w:val="22"/>
          <w:szCs w:val="22"/>
        </w:rPr>
        <w:t>- taglio dell’asfalto;</w:t>
      </w:r>
    </w:p>
    <w:p w14:paraId="178AA633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- pulizia della buca dal materiale sciolto;</w:t>
      </w:r>
    </w:p>
    <w:p w14:paraId="3D16A328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bitumatura con binder e/o tappetino bituminoso (entrambi a freddo o a caldo) o depolverizzazione;</w:t>
      </w:r>
    </w:p>
    <w:p w14:paraId="287E0AF4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3. Fornitura e posa in opera o livellamento per ripristini di chiusini e caditoie o griglie rotte di qualsiasi dimensione e forma (esclusa la pulizia delle caditoie e griglie, affidate attualmente all’AMAP S.p.A.);</w:t>
      </w:r>
    </w:p>
    <w:p w14:paraId="0676E8D1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4. Ripristino di pavimentazione di marciapiedi con le stesse caratteristiche esistenti;</w:t>
      </w:r>
    </w:p>
    <w:p w14:paraId="1ACE59EB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5. Sistemazione cordoli e ripristini di zanelle stradali (compreso fornitura);</w:t>
      </w:r>
    </w:p>
    <w:p w14:paraId="795C447D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6. Sostituzione chiusini, caditoie e griglie di qualsiasi dimensione e forma rotti (compreso fornitura);</w:t>
      </w:r>
    </w:p>
    <w:p w14:paraId="63BC717C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7. Sistemazione barriere di protezione, ed ogni altra opera che si rendesse necessaria alla manutenzione delle strade e marciapiedi;</w:t>
      </w:r>
    </w:p>
    <w:p w14:paraId="4F5A8879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8. Transennamenti di qualsiasi tipo di zone a rischio;</w:t>
      </w:r>
    </w:p>
    <w:p w14:paraId="5F326F69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9. La fornitura e la stesa dei materiali lapidei ed inerti per le strade bianche o brecciate;</w:t>
      </w:r>
    </w:p>
    <w:p w14:paraId="2CE8E6BD" w14:textId="77777777" w:rsidR="009512A1" w:rsidRPr="0040341A" w:rsidRDefault="009512A1" w:rsidP="00951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10. Il mantenimento della sede stradale, delle banchine (compreso ove necessario la fornitura del materiale), delle scarpate, cigliature ed arginelli, la rimozione di fango, polvere e breccino che possono causare pericolo per la pubblica incolumità;</w:t>
      </w:r>
    </w:p>
    <w:p w14:paraId="3BDDE3FB" w14:textId="7DE8A118" w:rsidR="00597F90" w:rsidRPr="0040341A" w:rsidRDefault="00597F90" w:rsidP="00597F90">
      <w:pPr>
        <w:spacing w:before="60" w:after="160" w:line="276" w:lineRule="auto"/>
        <w:jc w:val="both"/>
        <w:rPr>
          <w:rFonts w:asciiTheme="minorHAnsi" w:hAnsiTheme="minorHAnsi" w:cstheme="minorHAnsi"/>
          <w:sz w:val="22"/>
          <w:szCs w:val="22"/>
          <w:lang w:eastAsia="en-US" w:bidi="it-IT"/>
        </w:rPr>
      </w:pPr>
      <w:r w:rsidRPr="0040341A">
        <w:rPr>
          <w:rFonts w:asciiTheme="minorHAnsi" w:hAnsiTheme="minorHAnsi" w:cstheme="minorHAnsi"/>
          <w:sz w:val="22"/>
          <w:szCs w:val="22"/>
          <w:lang w:eastAsia="en-US" w:bidi="it-IT"/>
        </w:rPr>
        <w:t>L’intervento si compone delle seguenti lavorazioni, individuate secondo le categorie e classificazioni dell’art. 61 del DPR 207/2010:</w:t>
      </w:r>
    </w:p>
    <w:tbl>
      <w:tblPr>
        <w:tblStyle w:val="Grigliatabella"/>
        <w:tblW w:w="9793" w:type="dxa"/>
        <w:tblLook w:val="04A0" w:firstRow="1" w:lastRow="0" w:firstColumn="1" w:lastColumn="0" w:noHBand="0" w:noVBand="1"/>
      </w:tblPr>
      <w:tblGrid>
        <w:gridCol w:w="1639"/>
        <w:gridCol w:w="1184"/>
        <w:gridCol w:w="1204"/>
        <w:gridCol w:w="1397"/>
        <w:gridCol w:w="1481"/>
        <w:gridCol w:w="1342"/>
        <w:gridCol w:w="1546"/>
      </w:tblGrid>
      <w:tr w:rsidR="00E85AFA" w:rsidRPr="0040341A" w14:paraId="26976A92" w14:textId="77777777" w:rsidTr="0040341A">
        <w:tc>
          <w:tcPr>
            <w:tcW w:w="1639" w:type="dxa"/>
          </w:tcPr>
          <w:p w14:paraId="61F1A5DE" w14:textId="1C443E25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Lavorazione</w:t>
            </w:r>
          </w:p>
        </w:tc>
        <w:tc>
          <w:tcPr>
            <w:tcW w:w="1184" w:type="dxa"/>
          </w:tcPr>
          <w:p w14:paraId="0E75218C" w14:textId="10FA07C9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Categoria e classifica</w:t>
            </w:r>
          </w:p>
        </w:tc>
        <w:tc>
          <w:tcPr>
            <w:tcW w:w="1204" w:type="dxa"/>
          </w:tcPr>
          <w:p w14:paraId="3E94C0EA" w14:textId="7607E31E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Importo Lavori</w:t>
            </w:r>
          </w:p>
        </w:tc>
        <w:tc>
          <w:tcPr>
            <w:tcW w:w="1397" w:type="dxa"/>
          </w:tcPr>
          <w:p w14:paraId="6BB9AEAA" w14:textId="7854F7CA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% su importo complessivo Lavori</w:t>
            </w:r>
          </w:p>
        </w:tc>
        <w:tc>
          <w:tcPr>
            <w:tcW w:w="1481" w:type="dxa"/>
          </w:tcPr>
          <w:p w14:paraId="4D6EB1E8" w14:textId="6A1CE0F1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Qualificazione obbligatoria</w:t>
            </w:r>
          </w:p>
        </w:tc>
        <w:tc>
          <w:tcPr>
            <w:tcW w:w="1342" w:type="dxa"/>
          </w:tcPr>
          <w:p w14:paraId="2AABFEC1" w14:textId="61CC5D20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Prevalente o scorporabile</w:t>
            </w:r>
          </w:p>
        </w:tc>
        <w:tc>
          <w:tcPr>
            <w:tcW w:w="1546" w:type="dxa"/>
          </w:tcPr>
          <w:p w14:paraId="2358F40D" w14:textId="09353E98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Subappaltabile</w:t>
            </w:r>
          </w:p>
        </w:tc>
      </w:tr>
      <w:tr w:rsidR="00E85AFA" w:rsidRPr="0040341A" w14:paraId="6F4A3F28" w14:textId="77777777" w:rsidTr="0040341A">
        <w:tc>
          <w:tcPr>
            <w:tcW w:w="1639" w:type="dxa"/>
          </w:tcPr>
          <w:p w14:paraId="19E02055" w14:textId="377E05D7" w:rsidR="0099655C" w:rsidRPr="0040341A" w:rsidRDefault="003B1529" w:rsidP="00597F90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bookmarkStart w:id="3" w:name="_Hlk132630194"/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Strade Autostrade, Ponti, Viadotti, Ferrovie, Linee Tranviarie, Metropolitane, Funicolari e piste , aeroportuali e relative opere complementari.</w:t>
            </w:r>
          </w:p>
        </w:tc>
        <w:tc>
          <w:tcPr>
            <w:tcW w:w="1184" w:type="dxa"/>
          </w:tcPr>
          <w:p w14:paraId="002463FC" w14:textId="77777777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OG3</w:t>
            </w:r>
          </w:p>
          <w:p w14:paraId="464526AF" w14:textId="53919F9C" w:rsidR="00BC4C46" w:rsidRPr="0040341A" w:rsidRDefault="00BC4C46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204" w:type="dxa"/>
          </w:tcPr>
          <w:p w14:paraId="65E9DE30" w14:textId="064919B3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€ </w:t>
            </w:r>
            <w:r w:rsidR="00E85AFA"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90.000,00</w:t>
            </w:r>
          </w:p>
        </w:tc>
        <w:tc>
          <w:tcPr>
            <w:tcW w:w="1397" w:type="dxa"/>
          </w:tcPr>
          <w:p w14:paraId="57FDD6BD" w14:textId="6EC69637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481" w:type="dxa"/>
          </w:tcPr>
          <w:p w14:paraId="402401CD" w14:textId="14D80061" w:rsidR="0099655C" w:rsidRPr="0040341A" w:rsidRDefault="0099655C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</w:t>
            </w:r>
          </w:p>
        </w:tc>
        <w:tc>
          <w:tcPr>
            <w:tcW w:w="1342" w:type="dxa"/>
          </w:tcPr>
          <w:p w14:paraId="4065F9F4" w14:textId="4BA3C00C" w:rsidR="0099655C" w:rsidRPr="0040341A" w:rsidRDefault="0099655C" w:rsidP="00597F90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Prevalente</w:t>
            </w:r>
          </w:p>
        </w:tc>
        <w:tc>
          <w:tcPr>
            <w:tcW w:w="1546" w:type="dxa"/>
          </w:tcPr>
          <w:p w14:paraId="2332CF5F" w14:textId="2034037C" w:rsidR="0099655C" w:rsidRPr="0040341A" w:rsidRDefault="0099655C" w:rsidP="0099655C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Subappaltabile entro i limiti di cui all’art. 105 co. 2 del d. Lgs. 50/2016 e ss.mm.ii. vigenti a partire dal 01/11/2021.</w:t>
            </w:r>
          </w:p>
        </w:tc>
      </w:tr>
      <w:bookmarkEnd w:id="3"/>
      <w:tr w:rsidR="00E85AFA" w:rsidRPr="0040341A" w14:paraId="75E282C9" w14:textId="77777777" w:rsidTr="0040341A">
        <w:tc>
          <w:tcPr>
            <w:tcW w:w="2823" w:type="dxa"/>
            <w:gridSpan w:val="2"/>
          </w:tcPr>
          <w:p w14:paraId="53586A52" w14:textId="71609174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Totale </w:t>
            </w:r>
          </w:p>
        </w:tc>
        <w:tc>
          <w:tcPr>
            <w:tcW w:w="1204" w:type="dxa"/>
          </w:tcPr>
          <w:p w14:paraId="01F3B96A" w14:textId="053199EA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€ </w:t>
            </w:r>
            <w:r w:rsidR="00E85AFA"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90.000,00</w:t>
            </w:r>
          </w:p>
        </w:tc>
        <w:tc>
          <w:tcPr>
            <w:tcW w:w="1397" w:type="dxa"/>
          </w:tcPr>
          <w:p w14:paraId="7E1CC104" w14:textId="46398CEF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0341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100,00%</w:t>
            </w:r>
          </w:p>
        </w:tc>
        <w:tc>
          <w:tcPr>
            <w:tcW w:w="1481" w:type="dxa"/>
          </w:tcPr>
          <w:p w14:paraId="3025A86C" w14:textId="77777777" w:rsidR="004F1E12" w:rsidRPr="0040341A" w:rsidRDefault="004F1E12" w:rsidP="0099655C">
            <w:pPr>
              <w:spacing w:before="60" w:after="16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42" w:type="dxa"/>
          </w:tcPr>
          <w:p w14:paraId="2FBB0C48" w14:textId="77777777" w:rsidR="004F1E12" w:rsidRPr="0040341A" w:rsidRDefault="004F1E12" w:rsidP="00597F90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</w:tcPr>
          <w:p w14:paraId="35D2DFDA" w14:textId="77777777" w:rsidR="004F1E12" w:rsidRPr="0040341A" w:rsidRDefault="004F1E12" w:rsidP="0099655C">
            <w:pPr>
              <w:spacing w:before="60" w:after="16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A7FF477" w14:textId="760F37A6" w:rsidR="00597F90" w:rsidRPr="0040341A" w:rsidRDefault="00597F90" w:rsidP="00597F9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en-US" w:bidi="it-IT"/>
        </w:rPr>
      </w:pPr>
    </w:p>
    <w:p w14:paraId="29D262BB" w14:textId="76E18B3B" w:rsidR="00597F90" w:rsidRPr="0040341A" w:rsidRDefault="00597F90" w:rsidP="00597F90">
      <w:pPr>
        <w:spacing w:before="120" w:after="160" w:line="278" w:lineRule="auto"/>
        <w:jc w:val="both"/>
        <w:rPr>
          <w:rFonts w:asciiTheme="minorHAnsi" w:hAnsiTheme="minorHAnsi" w:cstheme="minorHAnsi"/>
          <w:spacing w:val="15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La durata dei lavori è fissata in </w:t>
      </w:r>
      <w:r w:rsidR="002A3933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1</w:t>
      </w:r>
      <w:r w:rsidR="009512A1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80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giorni naturali e consecutivi.</w:t>
      </w:r>
    </w:p>
    <w:p w14:paraId="07227030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REQUISITI</w:t>
      </w:r>
    </w:p>
    <w:p w14:paraId="712C3C95" w14:textId="4DAA22A7" w:rsidR="00B1262E" w:rsidRPr="0040341A" w:rsidRDefault="00597F90" w:rsidP="00B1262E">
      <w:pPr>
        <w:spacing w:before="120" w:after="160" w:line="278" w:lineRule="auto"/>
        <w:jc w:val="both"/>
        <w:rPr>
          <w:rFonts w:asciiTheme="minorHAnsi" w:hAnsiTheme="minorHAnsi" w:cstheme="minorHAnsi"/>
          <w:bCs/>
          <w:i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Ai fini della partecipazione alla manifestazione di interesse e dell'incarico di che trattasi sono richiesti l’iscrizione sul MEPA di CONSIP per l’esecuzione di </w:t>
      </w:r>
      <w:bookmarkStart w:id="4" w:name="_Hlk121679164"/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Lavori – Opere generali </w:t>
      </w:r>
      <w:r w:rsidR="003820F6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–</w:t>
      </w:r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OG</w:t>
      </w:r>
      <w:r w:rsidR="003820F6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3</w:t>
      </w:r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 “</w:t>
      </w:r>
      <w:r w:rsidR="003820F6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Strade Autostrade, Ponti, Viadotti, Ferrovie, Linee Tranviarie, Metropolitane, Funicolari e piste, aeroportuali e relative opere complementari.</w:t>
      </w:r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>”</w:t>
      </w:r>
      <w:bookmarkEnd w:id="4"/>
      <w:r w:rsidR="00B1262E" w:rsidRPr="0040341A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, </w:t>
      </w:r>
      <w:r w:rsidR="00450747"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ed i seguenti requisiti minimi:</w:t>
      </w:r>
    </w:p>
    <w:p w14:paraId="4F368328" w14:textId="491D0E93" w:rsidR="00597F90" w:rsidRPr="0040341A" w:rsidRDefault="00597F90" w:rsidP="00450747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Assenza delle cause ostative di cui all’art. 80 del Codice dei Contratti Pubblici; </w:t>
      </w:r>
    </w:p>
    <w:p w14:paraId="79526554" w14:textId="77777777" w:rsidR="00597F90" w:rsidRPr="0040341A" w:rsidRDefault="00597F90" w:rsidP="00597F9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Assenza della causa ostativa di cui all’art.53, comma 16-ter del D.Lgs.n.165/01 e dell’art. 21 del D.Lgs. 08/04/13 n. 39 e specificatamente il concorrente non dovrà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69063283" w14:textId="77777777" w:rsidR="00597F90" w:rsidRPr="0040341A" w:rsidRDefault="00597F90" w:rsidP="00597F9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Iscrizione alla competente Camera di Commercio Industria Artigianato ed Agricoltura per categoria adeguata all’oggetto dell’appalto;</w:t>
      </w:r>
    </w:p>
    <w:p w14:paraId="2DCCB41E" w14:textId="77777777" w:rsidR="00597F90" w:rsidRPr="0040341A" w:rsidRDefault="00597F90" w:rsidP="00597F90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60"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Qualificazione in categoria e classifica adeguata ai lavori da assumere, documentata da attestazione, rilasciata da società/organismo di attestazione (SOA) regolarmente autorizzata, in corso di validità, ai sensi degli artt. 83 e 84 del Codice e 61 del Regolamento</w:t>
      </w:r>
    </w:p>
    <w:p w14:paraId="2126A54A" w14:textId="777777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</w:t>
      </w:r>
      <w:r w:rsidRPr="0040341A">
        <w:rPr>
          <w:rFonts w:asciiTheme="minorHAnsi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possesso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requisiti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sopra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indicati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costituirà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condizione</w:t>
      </w:r>
      <w:r w:rsidRPr="0040341A">
        <w:rPr>
          <w:rFonts w:asciiTheme="minorHAnsi" w:hAnsiTheme="minorHAnsi" w:cstheme="minorHAnsi"/>
          <w:spacing w:val="-3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essenziale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ammissione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all'eventuale affidamento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 lavori.</w:t>
      </w:r>
    </w:p>
    <w:p w14:paraId="629FB8CF" w14:textId="777777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5" w:name="_Hlk69895530"/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Nel rispetto del principio di rotazione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potranno essere invitati alla successiva procedura negoziata gli operatori economici che non sono stati affidatari e non sono stati invitati a procedure di affidamento, 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negli ultimi tre anni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da parte dell’Amministrazione Comunale di Palermo, relativamente a 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lavori con caratteristiche analoghe a quelle del presente avviso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2481CE7E" w14:textId="7777777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 xml:space="preserve">Pertanto gli operatori economici dovranno dichiarare nell’istanza di partecipazione di non essere stati affidatari e di non essere stati invitati a procedure di affidamento, </w:t>
      </w:r>
      <w:r w:rsidRPr="0040341A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negli ultimi tre anni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, da parte dell’Amministrazione Comunale di Palermo, riguardo a lavori con caratteristiche analoghe a quelle del presente avviso.</w:t>
      </w:r>
    </w:p>
    <w:bookmarkEnd w:id="5"/>
    <w:p w14:paraId="22DB83D4" w14:textId="5A34DAC6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Ogni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dichiarazione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resa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sul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possesso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sopra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citati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requisiti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sarà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oggetto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verifica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nell’ambito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della eventuale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partecipazione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alla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successiva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procedura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di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selezione</w:t>
      </w:r>
      <w:r w:rsidRPr="0040341A">
        <w:rPr>
          <w:rFonts w:asciiTheme="minorHAnsi" w:hAnsiTheme="minorHAnsi" w:cstheme="minorHAnsi"/>
          <w:spacing w:val="-1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cura</w:t>
      </w:r>
      <w:r w:rsidRPr="0040341A">
        <w:rPr>
          <w:rFonts w:asciiTheme="minorHAnsi" w:hAnsiTheme="minorHAnsi" w:cstheme="minorHAnsi"/>
          <w:spacing w:val="-4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degli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uffici</w:t>
      </w:r>
      <w:r w:rsidRPr="0040341A">
        <w:rPr>
          <w:rFonts w:asciiTheme="minorHAnsi" w:hAnsiTheme="minorHAnsi" w:cstheme="minorHAnsi"/>
          <w:spacing w:val="-5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comunali</w:t>
      </w:r>
      <w:r w:rsidRPr="0040341A">
        <w:rPr>
          <w:rFonts w:asciiTheme="minorHAnsi" w:hAnsiTheme="minorHAnsi" w:cstheme="minorHAnsi"/>
          <w:spacing w:val="-2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competenti.</w:t>
      </w:r>
    </w:p>
    <w:p w14:paraId="38B9B200" w14:textId="46EE7C32" w:rsidR="00E85AFA" w:rsidRPr="0040341A" w:rsidRDefault="00E85AFA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61F6DF8" w14:textId="77777777" w:rsidR="00E85AFA" w:rsidRPr="0040341A" w:rsidRDefault="00E85AFA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5D1D80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CRITERIO DI SELEZIONE E SUCCESSIVA PROCEDURA DI AFFIDAMENTO DEI LAVORI</w:t>
      </w:r>
    </w:p>
    <w:p w14:paraId="4141AE43" w14:textId="20B3DC4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In esito alla presente procedura di indagine di mercato, si potrà procedere all’affidamento dei lavori per la realizzazione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del Progetto Esecutivo, dal titolo </w:t>
      </w:r>
      <w:r w:rsidR="009512A1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“lavori di manutenzione straordinaria ed urgente di strade e marciapiedi  e pronto intervento nonché di ogni attività complementare e collegata, volta al recupero delle superfici viarie e pedonali degradate per la </w:t>
      </w:r>
      <w:r w:rsidR="005440F0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>V</w:t>
      </w:r>
      <w:r w:rsidR="009512A1" w:rsidRPr="0040341A">
        <w:rPr>
          <w:rFonts w:asciiTheme="minorHAnsi" w:eastAsia="Times New Roman" w:hAnsiTheme="minorHAnsi" w:cstheme="minorHAnsi"/>
          <w:b/>
          <w:bCs/>
          <w:kern w:val="3"/>
          <w:sz w:val="22"/>
          <w:szCs w:val="22"/>
        </w:rPr>
        <w:t xml:space="preserve"> Circoscrizione a Palermo” 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CUP D77H23000</w:t>
      </w:r>
      <w:r w:rsidR="008D0651">
        <w:rPr>
          <w:rFonts w:asciiTheme="minorHAnsi" w:hAnsiTheme="minorHAnsi" w:cstheme="minorHAnsi"/>
          <w:sz w:val="22"/>
          <w:szCs w:val="22"/>
          <w:lang w:eastAsia="en-US"/>
        </w:rPr>
        <w:t>63</w:t>
      </w:r>
      <w:r w:rsidR="009512A1" w:rsidRPr="0040341A">
        <w:rPr>
          <w:rFonts w:asciiTheme="minorHAnsi" w:hAnsiTheme="minorHAnsi" w:cstheme="minorHAnsi"/>
          <w:sz w:val="22"/>
          <w:szCs w:val="22"/>
          <w:lang w:eastAsia="en-US"/>
        </w:rPr>
        <w:t>0004;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 tramite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procedura negoziata senza previa pubblicazione del bando di gara, ai sensi dell’art.63 del D.Lgs 50/2016, con le modalità di cui all’art. 1 c. 2 lett. b) della L.120/2020</w:t>
      </w: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</w:p>
    <w:p w14:paraId="0FC7165C" w14:textId="64071ABD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Cs/>
          <w:sz w:val="22"/>
          <w:szCs w:val="22"/>
          <w:lang w:eastAsia="en-US"/>
        </w:rPr>
        <w:t>Alla suddetta procedura negoziata sarà invitato un</w:t>
      </w:r>
      <w:r w:rsidRPr="0040341A">
        <w:rPr>
          <w:rFonts w:asciiTheme="minorHAnsi" w:hAnsiTheme="minorHAnsi" w:cstheme="minorHAnsi"/>
          <w:bCs/>
          <w:sz w:val="22"/>
          <w:szCs w:val="22"/>
          <w:u w:val="single"/>
          <w:lang w:eastAsia="en-US"/>
        </w:rPr>
        <w:t xml:space="preserve"> numero di operatori economici pari a </w:t>
      </w:r>
      <w:r w:rsidR="002A3933" w:rsidRPr="0040341A">
        <w:rPr>
          <w:rFonts w:asciiTheme="minorHAnsi" w:hAnsiTheme="minorHAnsi" w:cstheme="minorHAnsi"/>
          <w:bCs/>
          <w:sz w:val="22"/>
          <w:szCs w:val="22"/>
          <w:u w:val="single"/>
          <w:lang w:eastAsia="en-US"/>
        </w:rPr>
        <w:t>5</w:t>
      </w:r>
      <w:r w:rsidRPr="0040341A">
        <w:rPr>
          <w:rFonts w:asciiTheme="minorHAnsi" w:hAnsiTheme="minorHAnsi" w:cstheme="minorHAnsi"/>
          <w:bCs/>
          <w:i/>
          <w:sz w:val="22"/>
          <w:szCs w:val="22"/>
          <w:u w:val="single"/>
          <w:lang w:eastAsia="en-US"/>
        </w:rPr>
        <w:t>.</w:t>
      </w:r>
    </w:p>
    <w:p w14:paraId="63B18EFA" w14:textId="6EBB7B37" w:rsidR="00597F90" w:rsidRPr="0040341A" w:rsidRDefault="00597F90" w:rsidP="00597F90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Nel caso in cui le istanze fossero in numero inferiore a </w:t>
      </w:r>
      <w:r w:rsidR="002A3933" w:rsidRPr="0040341A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la stazione appaltante si riserva di non dare prosieguo alla presente indagine di mercato, mentre qualora le adesioni fossero in numero superiore a </w:t>
      </w:r>
      <w:r w:rsidR="002A3933" w:rsidRPr="0040341A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si procederà mediante sorteggio pubblico, al fine di determinare i </w:t>
      </w:r>
      <w:r w:rsidR="002A3933" w:rsidRPr="0040341A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operatori economici da invitare alla successiva procedura negoziata.</w:t>
      </w:r>
    </w:p>
    <w:p w14:paraId="27E2D537" w14:textId="5C91A95E" w:rsidR="002760D5" w:rsidRPr="0040341A" w:rsidRDefault="00597F90" w:rsidP="002760D5">
      <w:pPr>
        <w:widowControl w:val="0"/>
        <w:autoSpaceDE w:val="0"/>
        <w:autoSpaceDN w:val="0"/>
        <w:spacing w:before="60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L’aggiudicazione della procedura negoziata, ai sensi dell’art. 95, comma 4 lett. b) del Codice dei Contratti Pubblici, avverrà con il criterio del minor prezzo rispetto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all’importo di 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€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90.000,00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dato dalla somma di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€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83.637,17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per lavori sottoposti a ribasso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e 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>i</w:t>
      </w:r>
      <w:r w:rsidR="002760D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€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6.362,83</w:t>
      </w:r>
      <w:r w:rsidR="00C81477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per somme per la sicurezza non soggetti a ribasso</w:t>
      </w:r>
      <w:r w:rsidR="000E1E8B"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53AB428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TERMINI E MODALITA’ DI PRESENTAZIONE DELLA MANIFESTAZIONE DI INTERESSE</w:t>
      </w:r>
    </w:p>
    <w:p w14:paraId="5C060C20" w14:textId="6DA9372F" w:rsidR="00E85AFA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La manifestazione d'interesse dovrà pervenire entro le </w:t>
      </w:r>
      <w:r w:rsidR="006D3E2D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ore 12:00 </w:t>
      </w:r>
      <w:r w:rsidR="006D3E2D">
        <w:rPr>
          <w:rFonts w:asciiTheme="minorHAnsi" w:hAnsiTheme="minorHAnsi" w:cstheme="minorHAnsi"/>
          <w:sz w:val="22"/>
          <w:szCs w:val="22"/>
          <w:lang w:eastAsia="en-US"/>
        </w:rPr>
        <w:t>del</w:t>
      </w:r>
      <w:r w:rsidR="006D3E2D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giorno </w:t>
      </w:r>
      <w:r w:rsidR="006D3E2D">
        <w:rPr>
          <w:rFonts w:asciiTheme="minorHAnsi" w:hAnsiTheme="minorHAnsi" w:cstheme="minorHAnsi"/>
          <w:b/>
          <w:sz w:val="22"/>
          <w:szCs w:val="22"/>
          <w:lang w:eastAsia="en-US"/>
        </w:rPr>
        <w:t>22</w:t>
      </w:r>
      <w:r w:rsidR="006D3E2D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.06.2023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esclusivamente </w:t>
      </w:r>
      <w:r w:rsidR="001468DD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all’indirizzo pec </w:t>
      </w:r>
      <w:hyperlink r:id="rId12" w:history="1">
        <w:r w:rsidR="00BF6A87" w:rsidRPr="0040341A">
          <w:rPr>
            <w:rStyle w:val="Collegamentoipertestuale"/>
            <w:rFonts w:asciiTheme="minorHAnsi" w:hAnsiTheme="minorHAnsi" w:cstheme="minorHAnsi"/>
            <w:sz w:val="22"/>
            <w:szCs w:val="22"/>
          </w:rPr>
          <w:t>tecnicainfrastrutture@cert.comune.palermo.it</w:t>
        </w:r>
      </w:hyperlink>
      <w:r w:rsidR="009455EA" w:rsidRPr="0040341A">
        <w:rPr>
          <w:rFonts w:asciiTheme="minorHAnsi" w:hAnsiTheme="minorHAnsi" w:cstheme="minorHAnsi"/>
          <w:sz w:val="22"/>
          <w:szCs w:val="22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riportando nell’oggetto la dicitura: 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“</w:t>
      </w:r>
      <w:r w:rsidRPr="0040341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Manifestazione d'interesse per l'affidamento dei </w:t>
      </w:r>
      <w:r w:rsidR="00E85AFA" w:rsidRPr="0040341A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“lavori di manutenzione straordinaria ed urgente di strade e marciapiedi  e pronto intervento nonché di ogni attività complementare e collegata, volta al recupero delle superfici viarie e pedonali degradate per la </w:t>
      </w:r>
      <w:r w:rsidR="005440F0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>V</w:t>
      </w:r>
      <w:r w:rsidR="00E85AFA" w:rsidRPr="0040341A">
        <w:rPr>
          <w:rFonts w:asciiTheme="minorHAnsi" w:hAnsiTheme="minorHAnsi" w:cstheme="minorHAnsi"/>
          <w:b/>
          <w:bCs/>
          <w:i/>
          <w:sz w:val="22"/>
          <w:szCs w:val="22"/>
          <w:lang w:eastAsia="en-US"/>
        </w:rPr>
        <w:t xml:space="preserve"> Circoscrizione a Palermo” </w:t>
      </w:r>
      <w:r w:rsidR="00E85AFA" w:rsidRPr="0040341A">
        <w:rPr>
          <w:rFonts w:asciiTheme="minorHAnsi" w:hAnsiTheme="minorHAnsi" w:cstheme="minorHAnsi"/>
          <w:b/>
          <w:i/>
          <w:sz w:val="22"/>
          <w:szCs w:val="22"/>
          <w:lang w:eastAsia="en-US"/>
        </w:rPr>
        <w:t>CUP D77H23000</w:t>
      </w:r>
      <w:r w:rsidR="008D0651">
        <w:rPr>
          <w:rFonts w:asciiTheme="minorHAnsi" w:hAnsiTheme="minorHAnsi" w:cstheme="minorHAnsi"/>
          <w:b/>
          <w:i/>
          <w:sz w:val="22"/>
          <w:szCs w:val="22"/>
          <w:lang w:eastAsia="en-US"/>
        </w:rPr>
        <w:t>63</w:t>
      </w:r>
      <w:r w:rsidR="00E85AFA" w:rsidRPr="0040341A">
        <w:rPr>
          <w:rFonts w:asciiTheme="minorHAnsi" w:hAnsiTheme="minorHAnsi" w:cstheme="minorHAnsi"/>
          <w:b/>
          <w:i/>
          <w:sz w:val="22"/>
          <w:szCs w:val="22"/>
          <w:lang w:eastAsia="en-US"/>
        </w:rPr>
        <w:t xml:space="preserve">0004;  </w:t>
      </w:r>
    </w:p>
    <w:p w14:paraId="3CCDA55D" w14:textId="2206054C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La manifestazione d'interesse dovrà essere formalizzata attraverso la compilazione del “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Modello A – istanza di partecipazione”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nel caso di impresa singola, o del modello “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Modello A bis – istanza di partecipazione”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, nel caso di RTI o consorzio, allegati al presente avviso, debitamente compilato e sottoscritto secondo le indicazioni riportate di seguito, che dovrà essere inviato unitamente alla copia, non autenticata, di documento di identità in corso di validità del sottoscrittore/dei sottoscrittori.</w:t>
      </w:r>
    </w:p>
    <w:p w14:paraId="384DAEF0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Nella manifestazione di interesse l’operatore economico dovrà dichiarare espressamente di possedere i titoli 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requisiti richiesti dal presente Avviso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e comunicare l’indirizzo PEC al quale verranno indirizzate tutte le eventuali comunicazioni riguardanti la presente procedura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173CF1F9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In caso di partecipazione in RTI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l’istanza dovrà essere firmata da tutti i componenti il RTI.</w:t>
      </w:r>
    </w:p>
    <w:p w14:paraId="181BAD8F" w14:textId="13003DCF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In caso di partecipazione di consorzi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l’istanza dovrà indicare la consorziata per la quale partecipa, che non potrà partecipare in forma singola alla manifestazione di interesse.</w:t>
      </w:r>
    </w:p>
    <w:p w14:paraId="78DE0117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DCCDC2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  <w:t>La manifestazione d’interesse non dovrà contenere alcuna offerta economica.</w:t>
      </w:r>
    </w:p>
    <w:p w14:paraId="6CCE75CC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Si precisa che la presente procedura è finalizzata all’acquisizione di manifestazione d’interesse per i lavori sopra indicati e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non vincola l’Amministrazione comunale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che, pertanto, si riserva di dare seguito all’affidamento dei lavori in base alle esigenze o di non dare seguito alla procedura.</w:t>
      </w:r>
    </w:p>
    <w:p w14:paraId="478A09B9" w14:textId="77777777" w:rsidR="00597F90" w:rsidRPr="0040341A" w:rsidRDefault="00597F90" w:rsidP="00597F90">
      <w:pPr>
        <w:widowControl w:val="0"/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candidato dovrà:</w:t>
      </w:r>
    </w:p>
    <w:p w14:paraId="15A3C65E" w14:textId="77777777" w:rsidR="00597F90" w:rsidRPr="0040341A" w:rsidRDefault="00597F90" w:rsidP="00597F90">
      <w:pPr>
        <w:widowControl w:val="0"/>
        <w:numPr>
          <w:ilvl w:val="0"/>
          <w:numId w:val="8"/>
        </w:numPr>
        <w:autoSpaceDE w:val="0"/>
        <w:autoSpaceDN w:val="0"/>
        <w:spacing w:before="60" w:after="160" w:line="259" w:lineRule="auto"/>
        <w:ind w:left="426" w:right="3" w:hanging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compilare il “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Modello A – istanza di partecipazione”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o il</w:t>
      </w: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 “Modello A bis – istanza di partecipazione”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trasformarlo in file con estensione “pdf” comprensivo del documento di riconoscimento del sottoscrittore/dei sottoscrittori e firmare il documento informatico </w:t>
      </w:r>
      <w:r w:rsidRPr="0040341A">
        <w:rPr>
          <w:rFonts w:asciiTheme="minorHAnsi" w:hAnsiTheme="minorHAnsi" w:cstheme="minorHAnsi"/>
          <w:i/>
          <w:sz w:val="22"/>
          <w:szCs w:val="22"/>
          <w:u w:val="single"/>
          <w:lang w:eastAsia="en-US"/>
        </w:rPr>
        <w:t>esclusivamente con firma digitale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 Il file così composto costituisce allegato obbligatorio al messaggio PEC</w:t>
      </w:r>
      <w:r w:rsidRPr="0040341A">
        <w:rPr>
          <w:rFonts w:asciiTheme="minorHAnsi" w:hAnsiTheme="minorHAnsi" w:cstheme="minorHAnsi"/>
          <w:color w:val="FF0000"/>
          <w:sz w:val="22"/>
          <w:szCs w:val="22"/>
          <w:lang w:eastAsia="en-US"/>
        </w:rPr>
        <w:t>.</w:t>
      </w:r>
    </w:p>
    <w:p w14:paraId="46FDB48D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left="426"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La firma digitale deve essere apposta da tutti i soggetti titolati a presentare l'istanza e a rendere le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dichiarazioni in essa contenute. Al riguardo la stazione appaltante si riserva di effettuare tutte le verifiche in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termini di composizione societaria e di titolarità dei dichiaranti.</w:t>
      </w:r>
    </w:p>
    <w:p w14:paraId="0E046C1A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left="426"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L'istanza, a pena di nullità, deve essere corredata da copia di valido documento di identità del/dei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sottoscrittore/i, e sottoscritta digitalmente a cura di ciascun concorrente in caso di partecipazione in forma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plurisoggettiva.</w:t>
      </w:r>
    </w:p>
    <w:p w14:paraId="5AB3E3FB" w14:textId="3FCC658C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Il recapito tempestivo della PEC rimane ad esclusivo rischio del mittente.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Non saranno ammesse istanze incomplete, pervenute oltre il termine sopra indicato o non sottoscritte digitalmente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 Le domande ricevute dopo la scadenza sopra indicata non saranno prese in considerazione; a tal fine farà fede esclusivamente la data</w:t>
      </w:r>
      <w:r w:rsidR="006C32D1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e l’orario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di ricezione della PEC.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u w:val="single"/>
          <w:lang w:eastAsia="en-US"/>
        </w:rPr>
        <w:t>Le domande presentate non sono vincolanti per l’Amministrazione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423DF969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AVVERTENZE</w:t>
      </w:r>
    </w:p>
    <w:p w14:paraId="5E961A31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La manifestazione d’interesse ha lo scopo di comunicare all’Amministrazione Comunale la disponibilità ad essere invitati a partecipare alla selezione per l'affidamento dell'incarico in oggetto. Con il presente avviso non sono previste graduatorie di merito o attribuzione di punteggi; si tratta di un'indagine finalizzata.</w:t>
      </w:r>
    </w:p>
    <w:p w14:paraId="3F77BCF7" w14:textId="77777777" w:rsidR="00597F90" w:rsidRPr="0040341A" w:rsidRDefault="00597F90" w:rsidP="00597F90">
      <w:pPr>
        <w:widowControl w:val="0"/>
        <w:numPr>
          <w:ilvl w:val="0"/>
          <w:numId w:val="7"/>
        </w:numPr>
        <w:tabs>
          <w:tab w:val="left" w:pos="427"/>
        </w:tabs>
        <w:autoSpaceDE w:val="0"/>
        <w:autoSpaceDN w:val="0"/>
        <w:spacing w:before="240" w:after="160" w:line="259" w:lineRule="auto"/>
        <w:ind w:left="425" w:hanging="425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ALTRE INFORMAZIONI</w:t>
      </w:r>
    </w:p>
    <w:p w14:paraId="6F993089" w14:textId="71F14DCD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presente avviso, unitamente all’allegato Modello A e Modello A</w:t>
      </w:r>
      <w:r w:rsidR="005A410F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bis, viene pubblicato sul sito internet della Stazione Appaltante www.comune.palermo.it per </w:t>
      </w:r>
      <w:r w:rsidR="00107CBC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giorni </w:t>
      </w:r>
      <w:r w:rsidR="006454C9"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107CBC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(</w:t>
      </w:r>
      <w:r w:rsidR="006454C9" w:rsidRPr="0040341A">
        <w:rPr>
          <w:rFonts w:asciiTheme="minorHAnsi" w:hAnsiTheme="minorHAnsi" w:cstheme="minorHAnsi"/>
          <w:sz w:val="22"/>
          <w:szCs w:val="22"/>
          <w:lang w:eastAsia="en-US"/>
        </w:rPr>
        <w:t>cinque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) naturali e consecutivi, per consentire agli operatori economici interessati ed in possesso dei requisiti richiesti, di partecipare alla presente indagine di mercato.</w:t>
      </w:r>
      <w:r w:rsidRPr="0040341A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62E7EBAF" w14:textId="4A22BAB8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Per informazioni e chiarimenti in merito al presente avviso è possibile inviare</w:t>
      </w:r>
      <w:r w:rsidR="009455E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entro </w:t>
      </w:r>
      <w:r w:rsidR="006454C9" w:rsidRPr="0040341A">
        <w:rPr>
          <w:rFonts w:asciiTheme="minorHAnsi" w:hAnsiTheme="minorHAnsi" w:cstheme="minorHAnsi"/>
          <w:sz w:val="22"/>
          <w:szCs w:val="22"/>
          <w:lang w:eastAsia="en-US"/>
        </w:rPr>
        <w:t>3</w:t>
      </w:r>
      <w:r w:rsidR="009455EA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giorni dalla pubblicazione dell’avviso,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una mail al Responsabile del Procedimento, </w:t>
      </w:r>
      <w:r w:rsidR="00346AC8" w:rsidRPr="0040341A">
        <w:rPr>
          <w:rFonts w:asciiTheme="minorHAnsi" w:hAnsiTheme="minorHAnsi" w:cstheme="minorHAnsi"/>
          <w:sz w:val="22"/>
          <w:szCs w:val="22"/>
          <w:lang w:eastAsia="en-US"/>
        </w:rPr>
        <w:t>Arch</w:t>
      </w:r>
      <w:r w:rsidR="00107CBC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  <w:r w:rsidR="00E85AFA" w:rsidRPr="0040341A">
        <w:rPr>
          <w:rFonts w:asciiTheme="minorHAnsi" w:hAnsiTheme="minorHAnsi" w:cstheme="minorHAnsi"/>
          <w:sz w:val="22"/>
          <w:szCs w:val="22"/>
          <w:lang w:eastAsia="en-US"/>
        </w:rPr>
        <w:t>Filippo Calcavecchia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, al seguente indirizzo: </w:t>
      </w:r>
      <w:hyperlink r:id="rId13" w:history="1">
        <w:r w:rsidR="00346AC8" w:rsidRPr="0040341A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f</w:t>
        </w:r>
        <w:r w:rsidR="00E85AFA" w:rsidRPr="0040341A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ilippo.calcavecchia</w:t>
        </w:r>
        <w:r w:rsidR="00C26452" w:rsidRPr="0040341A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@comune.palermo.it</w:t>
        </w:r>
      </w:hyperlink>
      <w:r w:rsidRPr="0040341A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6497269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>Il trattamento dei dati inviati dai soggetti interessati si svolgerà conformemente alle disposizioni contenute nel D.lgs. 196/2003 e ss.mm.ii., per finalità unicamente connesse alla procedura in argomento.</w:t>
      </w:r>
    </w:p>
    <w:p w14:paraId="7AB71E2D" w14:textId="77777777" w:rsidR="00597F90" w:rsidRPr="0040341A" w:rsidRDefault="00597F90" w:rsidP="00597F90">
      <w:pPr>
        <w:widowControl w:val="0"/>
        <w:tabs>
          <w:tab w:val="left" w:pos="9639"/>
        </w:tabs>
        <w:autoSpaceDE w:val="0"/>
        <w:autoSpaceDN w:val="0"/>
        <w:spacing w:before="60"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Allegati:</w:t>
      </w:r>
    </w:p>
    <w:p w14:paraId="5E0DA440" w14:textId="77777777" w:rsidR="00597F90" w:rsidRPr="0040341A" w:rsidRDefault="00597F90" w:rsidP="00597F90">
      <w:pPr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spacing w:before="60" w:after="160" w:line="259" w:lineRule="auto"/>
        <w:ind w:left="284" w:right="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Modello A – istanza di partecipazione per operatore singolo</w:t>
      </w:r>
    </w:p>
    <w:p w14:paraId="4C63077C" w14:textId="5246D8E1" w:rsidR="00597F90" w:rsidRPr="0040341A" w:rsidRDefault="00597F90" w:rsidP="00597F90">
      <w:pPr>
        <w:widowControl w:val="0"/>
        <w:numPr>
          <w:ilvl w:val="0"/>
          <w:numId w:val="8"/>
        </w:numPr>
        <w:tabs>
          <w:tab w:val="left" w:pos="9639"/>
        </w:tabs>
        <w:autoSpaceDE w:val="0"/>
        <w:autoSpaceDN w:val="0"/>
        <w:spacing w:before="60" w:after="160" w:line="259" w:lineRule="auto"/>
        <w:ind w:left="284" w:right="3" w:hanging="284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i/>
          <w:sz w:val="22"/>
          <w:szCs w:val="22"/>
          <w:lang w:eastAsia="en-US"/>
        </w:rPr>
        <w:t>Modello A bis – istanza di partecipazione per RTI, Consorzio</w:t>
      </w:r>
    </w:p>
    <w:p w14:paraId="02FB23E2" w14:textId="77777777" w:rsidR="009455EA" w:rsidRPr="0040341A" w:rsidRDefault="009455EA" w:rsidP="009455EA">
      <w:pPr>
        <w:widowControl w:val="0"/>
        <w:tabs>
          <w:tab w:val="left" w:pos="9639"/>
        </w:tabs>
        <w:autoSpaceDE w:val="0"/>
        <w:autoSpaceDN w:val="0"/>
        <w:spacing w:before="60" w:after="160" w:line="259" w:lineRule="auto"/>
        <w:ind w:right="3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7EEBC496" w14:textId="0E610BD1" w:rsidR="000E1E8B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0178E5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Il Dirigente </w:t>
      </w:r>
      <w:r w:rsidR="003912FB"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del Settore </w:t>
      </w:r>
    </w:p>
    <w:p w14:paraId="27F7ABC8" w14:textId="53ADEE31" w:rsidR="003912FB" w:rsidRPr="0040341A" w:rsidRDefault="003912FB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>ad interim</w:t>
      </w:r>
    </w:p>
    <w:p w14:paraId="35694234" w14:textId="445E588B" w:rsidR="009455EA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>Capo Area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dei LL.PP.</w:t>
      </w:r>
    </w:p>
    <w:p w14:paraId="0A8E5CAC" w14:textId="69B97341" w:rsidR="009455EA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(Ing.</w:t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rio</w:t>
      </w:r>
      <w:r w:rsidR="000178E5"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Di </w:t>
      </w:r>
      <w:r w:rsidR="003912FB" w:rsidRPr="0040341A">
        <w:rPr>
          <w:rFonts w:asciiTheme="minorHAnsi" w:hAnsiTheme="minorHAnsi" w:cstheme="minorHAnsi"/>
          <w:sz w:val="22"/>
          <w:szCs w:val="22"/>
          <w:lang w:eastAsia="en-US"/>
        </w:rPr>
        <w:t>Gangi)</w:t>
      </w:r>
    </w:p>
    <w:p w14:paraId="1285D734" w14:textId="779C4281" w:rsidR="000178E5" w:rsidRPr="0040341A" w:rsidRDefault="009455EA" w:rsidP="009455EA">
      <w:pPr>
        <w:tabs>
          <w:tab w:val="center" w:pos="6804"/>
        </w:tabs>
        <w:ind w:right="-710"/>
        <w:rPr>
          <w:rFonts w:asciiTheme="minorHAnsi" w:hAnsiTheme="minorHAnsi" w:cstheme="minorHAnsi"/>
          <w:sz w:val="22"/>
          <w:szCs w:val="22"/>
          <w:lang w:eastAsia="en-US"/>
        </w:rPr>
      </w:pPr>
      <w:r w:rsidRPr="0040341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40341A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49105F83" w14:textId="74A69389" w:rsidR="000E1E8B" w:rsidRPr="0040341A" w:rsidRDefault="000E1E8B" w:rsidP="000178E5">
      <w:pPr>
        <w:tabs>
          <w:tab w:val="left" w:pos="6480"/>
        </w:tabs>
        <w:ind w:left="-851" w:right="-710"/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0E1E8B" w:rsidRPr="0040341A" w:rsidSect="00ED7B0B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671C5"/>
    <w:multiLevelType w:val="hybridMultilevel"/>
    <w:tmpl w:val="DA66FF28"/>
    <w:lvl w:ilvl="0" w:tplc="606A3C5E">
      <w:start w:val="1"/>
      <w:numFmt w:val="decimal"/>
      <w:lvlText w:val="%1)"/>
      <w:lvlJc w:val="left"/>
      <w:pPr>
        <w:ind w:left="426" w:hanging="242"/>
      </w:pPr>
      <w:rPr>
        <w:rFonts w:ascii="Arial" w:eastAsia="Arial" w:hAnsi="Arial" w:cs="Arial" w:hint="default"/>
        <w:b/>
        <w:bCs/>
        <w:spacing w:val="0"/>
        <w:w w:val="99"/>
        <w:sz w:val="19"/>
        <w:szCs w:val="19"/>
        <w:lang w:val="it-IT" w:eastAsia="en-US" w:bidi="ar-SA"/>
      </w:rPr>
    </w:lvl>
    <w:lvl w:ilvl="1" w:tplc="2E245F9A">
      <w:numFmt w:val="bullet"/>
      <w:lvlText w:val=""/>
      <w:lvlJc w:val="left"/>
      <w:pPr>
        <w:ind w:left="905" w:hanging="360"/>
      </w:pPr>
      <w:rPr>
        <w:rFonts w:ascii="Symbol" w:eastAsia="Symbol" w:hAnsi="Symbol" w:cs="Symbol" w:hint="default"/>
        <w:w w:val="99"/>
        <w:sz w:val="19"/>
        <w:szCs w:val="19"/>
        <w:lang w:val="it-IT" w:eastAsia="en-US" w:bidi="ar-SA"/>
      </w:rPr>
    </w:lvl>
    <w:lvl w:ilvl="2" w:tplc="0A62A7F8">
      <w:numFmt w:val="bullet"/>
      <w:lvlText w:val="•"/>
      <w:lvlJc w:val="left"/>
      <w:pPr>
        <w:ind w:left="1900" w:hanging="360"/>
      </w:pPr>
      <w:rPr>
        <w:rFonts w:hint="default"/>
        <w:lang w:val="it-IT" w:eastAsia="en-US" w:bidi="ar-SA"/>
      </w:rPr>
    </w:lvl>
    <w:lvl w:ilvl="3" w:tplc="85C415DC">
      <w:numFmt w:val="bullet"/>
      <w:lvlText w:val="•"/>
      <w:lvlJc w:val="left"/>
      <w:pPr>
        <w:ind w:left="2901" w:hanging="360"/>
      </w:pPr>
      <w:rPr>
        <w:rFonts w:hint="default"/>
        <w:lang w:val="it-IT" w:eastAsia="en-US" w:bidi="ar-SA"/>
      </w:rPr>
    </w:lvl>
    <w:lvl w:ilvl="4" w:tplc="0116F098">
      <w:numFmt w:val="bullet"/>
      <w:lvlText w:val="•"/>
      <w:lvlJc w:val="left"/>
      <w:pPr>
        <w:ind w:left="3902" w:hanging="360"/>
      </w:pPr>
      <w:rPr>
        <w:rFonts w:hint="default"/>
        <w:lang w:val="it-IT" w:eastAsia="en-US" w:bidi="ar-SA"/>
      </w:rPr>
    </w:lvl>
    <w:lvl w:ilvl="5" w:tplc="7D302D7E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94B439A8">
      <w:numFmt w:val="bullet"/>
      <w:lvlText w:val="•"/>
      <w:lvlJc w:val="left"/>
      <w:pPr>
        <w:ind w:left="5903" w:hanging="360"/>
      </w:pPr>
      <w:rPr>
        <w:rFonts w:hint="default"/>
        <w:lang w:val="it-IT" w:eastAsia="en-US" w:bidi="ar-SA"/>
      </w:rPr>
    </w:lvl>
    <w:lvl w:ilvl="7" w:tplc="2AEC1162">
      <w:numFmt w:val="bullet"/>
      <w:lvlText w:val="•"/>
      <w:lvlJc w:val="left"/>
      <w:pPr>
        <w:ind w:left="6904" w:hanging="360"/>
      </w:pPr>
      <w:rPr>
        <w:rFonts w:hint="default"/>
        <w:lang w:val="it-IT" w:eastAsia="en-US" w:bidi="ar-SA"/>
      </w:rPr>
    </w:lvl>
    <w:lvl w:ilvl="8" w:tplc="4300B2B2">
      <w:numFmt w:val="bullet"/>
      <w:lvlText w:val="•"/>
      <w:lvlJc w:val="left"/>
      <w:pPr>
        <w:ind w:left="79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028CE"/>
    <w:multiLevelType w:val="hybridMultilevel"/>
    <w:tmpl w:val="611034C8"/>
    <w:lvl w:ilvl="0" w:tplc="32E8569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6EC3"/>
    <w:multiLevelType w:val="hybridMultilevel"/>
    <w:tmpl w:val="06C2B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D2E2D"/>
    <w:multiLevelType w:val="hybridMultilevel"/>
    <w:tmpl w:val="81E23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51B0"/>
    <w:multiLevelType w:val="hybridMultilevel"/>
    <w:tmpl w:val="341468DE"/>
    <w:lvl w:ilvl="0" w:tplc="77A43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CED62FF"/>
    <w:multiLevelType w:val="hybridMultilevel"/>
    <w:tmpl w:val="17D6B8A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7F4E38"/>
    <w:multiLevelType w:val="hybridMultilevel"/>
    <w:tmpl w:val="3F04E914"/>
    <w:lvl w:ilvl="0" w:tplc="77A43E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7701"/>
    <w:multiLevelType w:val="hybridMultilevel"/>
    <w:tmpl w:val="AF68AEE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77EC66EA"/>
    <w:multiLevelType w:val="hybridMultilevel"/>
    <w:tmpl w:val="B58438F8"/>
    <w:lvl w:ilvl="0" w:tplc="0410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489251311">
    <w:abstractNumId w:val="9"/>
  </w:num>
  <w:num w:numId="2" w16cid:durableId="1844854811">
    <w:abstractNumId w:val="4"/>
  </w:num>
  <w:num w:numId="3" w16cid:durableId="631516522">
    <w:abstractNumId w:val="7"/>
  </w:num>
  <w:num w:numId="4" w16cid:durableId="718744400">
    <w:abstractNumId w:val="5"/>
  </w:num>
  <w:num w:numId="5" w16cid:durableId="1934049415">
    <w:abstractNumId w:val="3"/>
  </w:num>
  <w:num w:numId="6" w16cid:durableId="1824158448">
    <w:abstractNumId w:val="10"/>
  </w:num>
  <w:num w:numId="7" w16cid:durableId="1184318519">
    <w:abstractNumId w:val="0"/>
  </w:num>
  <w:num w:numId="8" w16cid:durableId="1715544415">
    <w:abstractNumId w:val="8"/>
  </w:num>
  <w:num w:numId="9" w16cid:durableId="1132986831">
    <w:abstractNumId w:val="2"/>
  </w:num>
  <w:num w:numId="10" w16cid:durableId="2078547016">
    <w:abstractNumId w:val="6"/>
  </w:num>
  <w:num w:numId="11" w16cid:durableId="63001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4D"/>
    <w:rsid w:val="00005D67"/>
    <w:rsid w:val="000142D0"/>
    <w:rsid w:val="000178E5"/>
    <w:rsid w:val="00022599"/>
    <w:rsid w:val="00023F39"/>
    <w:rsid w:val="000550FA"/>
    <w:rsid w:val="0005650E"/>
    <w:rsid w:val="000577FD"/>
    <w:rsid w:val="000A5E56"/>
    <w:rsid w:val="000C1329"/>
    <w:rsid w:val="000E1E8B"/>
    <w:rsid w:val="000F0A8D"/>
    <w:rsid w:val="000F4DBF"/>
    <w:rsid w:val="00103368"/>
    <w:rsid w:val="00107CBC"/>
    <w:rsid w:val="00112F39"/>
    <w:rsid w:val="00124DB3"/>
    <w:rsid w:val="00125042"/>
    <w:rsid w:val="00132F3B"/>
    <w:rsid w:val="001411FD"/>
    <w:rsid w:val="001468DD"/>
    <w:rsid w:val="00170D03"/>
    <w:rsid w:val="0018045A"/>
    <w:rsid w:val="00181491"/>
    <w:rsid w:val="00182D4F"/>
    <w:rsid w:val="0019233C"/>
    <w:rsid w:val="001A6F28"/>
    <w:rsid w:val="001F35ED"/>
    <w:rsid w:val="002069D3"/>
    <w:rsid w:val="002501BC"/>
    <w:rsid w:val="00255DA5"/>
    <w:rsid w:val="002628DE"/>
    <w:rsid w:val="002760D5"/>
    <w:rsid w:val="0028281D"/>
    <w:rsid w:val="00297BE0"/>
    <w:rsid w:val="002A3933"/>
    <w:rsid w:val="002A3CF1"/>
    <w:rsid w:val="002D2AC7"/>
    <w:rsid w:val="002D6DCA"/>
    <w:rsid w:val="002F4DAD"/>
    <w:rsid w:val="002F5D04"/>
    <w:rsid w:val="002F645E"/>
    <w:rsid w:val="00302A65"/>
    <w:rsid w:val="003108E8"/>
    <w:rsid w:val="00321FD2"/>
    <w:rsid w:val="00322AD2"/>
    <w:rsid w:val="003270AB"/>
    <w:rsid w:val="00335BC8"/>
    <w:rsid w:val="00346AC8"/>
    <w:rsid w:val="00361A99"/>
    <w:rsid w:val="0037740B"/>
    <w:rsid w:val="00381D88"/>
    <w:rsid w:val="003820F6"/>
    <w:rsid w:val="0038365B"/>
    <w:rsid w:val="00391096"/>
    <w:rsid w:val="003912FB"/>
    <w:rsid w:val="003B1529"/>
    <w:rsid w:val="003C7DF7"/>
    <w:rsid w:val="003D4B2C"/>
    <w:rsid w:val="003E3FA8"/>
    <w:rsid w:val="0040341A"/>
    <w:rsid w:val="004107F8"/>
    <w:rsid w:val="00436EFE"/>
    <w:rsid w:val="00450747"/>
    <w:rsid w:val="0047217C"/>
    <w:rsid w:val="00481AAD"/>
    <w:rsid w:val="004849E5"/>
    <w:rsid w:val="004B7867"/>
    <w:rsid w:val="004B7B4C"/>
    <w:rsid w:val="004D29E4"/>
    <w:rsid w:val="004D732A"/>
    <w:rsid w:val="004F1E12"/>
    <w:rsid w:val="00502D30"/>
    <w:rsid w:val="005158CB"/>
    <w:rsid w:val="00521AE9"/>
    <w:rsid w:val="005240C2"/>
    <w:rsid w:val="00524B20"/>
    <w:rsid w:val="005440F0"/>
    <w:rsid w:val="00551D90"/>
    <w:rsid w:val="00552412"/>
    <w:rsid w:val="00556363"/>
    <w:rsid w:val="00557B9B"/>
    <w:rsid w:val="005857CE"/>
    <w:rsid w:val="0059505D"/>
    <w:rsid w:val="00597F90"/>
    <w:rsid w:val="005A410F"/>
    <w:rsid w:val="005A76F2"/>
    <w:rsid w:val="005C0E25"/>
    <w:rsid w:val="005C5BB4"/>
    <w:rsid w:val="005D0616"/>
    <w:rsid w:val="005D4674"/>
    <w:rsid w:val="005E6148"/>
    <w:rsid w:val="005F0AC5"/>
    <w:rsid w:val="005F2656"/>
    <w:rsid w:val="005F3563"/>
    <w:rsid w:val="00612DBF"/>
    <w:rsid w:val="00612FEC"/>
    <w:rsid w:val="006201F6"/>
    <w:rsid w:val="00637B23"/>
    <w:rsid w:val="006454C9"/>
    <w:rsid w:val="00651CBE"/>
    <w:rsid w:val="00652A99"/>
    <w:rsid w:val="00653F00"/>
    <w:rsid w:val="00654D02"/>
    <w:rsid w:val="00656223"/>
    <w:rsid w:val="006577B5"/>
    <w:rsid w:val="00660285"/>
    <w:rsid w:val="00673F1F"/>
    <w:rsid w:val="006816F0"/>
    <w:rsid w:val="006818F6"/>
    <w:rsid w:val="006A4E01"/>
    <w:rsid w:val="006A4EB2"/>
    <w:rsid w:val="006B3DD0"/>
    <w:rsid w:val="006C32D1"/>
    <w:rsid w:val="006D3E2D"/>
    <w:rsid w:val="006D5842"/>
    <w:rsid w:val="007353AD"/>
    <w:rsid w:val="007375F6"/>
    <w:rsid w:val="00737CBE"/>
    <w:rsid w:val="00744C8A"/>
    <w:rsid w:val="00745572"/>
    <w:rsid w:val="00750B8B"/>
    <w:rsid w:val="00775151"/>
    <w:rsid w:val="00780597"/>
    <w:rsid w:val="007A5153"/>
    <w:rsid w:val="007B38C8"/>
    <w:rsid w:val="007E43D1"/>
    <w:rsid w:val="008169D5"/>
    <w:rsid w:val="0083652D"/>
    <w:rsid w:val="0085534D"/>
    <w:rsid w:val="00887891"/>
    <w:rsid w:val="00892E23"/>
    <w:rsid w:val="00892FA6"/>
    <w:rsid w:val="008966E9"/>
    <w:rsid w:val="008D0651"/>
    <w:rsid w:val="008D4036"/>
    <w:rsid w:val="008F2EBD"/>
    <w:rsid w:val="008F60F7"/>
    <w:rsid w:val="00913677"/>
    <w:rsid w:val="0091529D"/>
    <w:rsid w:val="0091723C"/>
    <w:rsid w:val="009232CF"/>
    <w:rsid w:val="00930EA7"/>
    <w:rsid w:val="009455EA"/>
    <w:rsid w:val="00946EDF"/>
    <w:rsid w:val="00950466"/>
    <w:rsid w:val="009512A1"/>
    <w:rsid w:val="00964A5B"/>
    <w:rsid w:val="00966976"/>
    <w:rsid w:val="00985060"/>
    <w:rsid w:val="009863E3"/>
    <w:rsid w:val="0099655C"/>
    <w:rsid w:val="009A5B86"/>
    <w:rsid w:val="009A6C42"/>
    <w:rsid w:val="009B031A"/>
    <w:rsid w:val="009B2528"/>
    <w:rsid w:val="009C536B"/>
    <w:rsid w:val="00A161CD"/>
    <w:rsid w:val="00A175A3"/>
    <w:rsid w:val="00A35D25"/>
    <w:rsid w:val="00A51F06"/>
    <w:rsid w:val="00A57D70"/>
    <w:rsid w:val="00A623EC"/>
    <w:rsid w:val="00A83119"/>
    <w:rsid w:val="00A878A5"/>
    <w:rsid w:val="00AD3D5E"/>
    <w:rsid w:val="00B1262E"/>
    <w:rsid w:val="00B16AE1"/>
    <w:rsid w:val="00B231C3"/>
    <w:rsid w:val="00B354C3"/>
    <w:rsid w:val="00B367A8"/>
    <w:rsid w:val="00B44F8A"/>
    <w:rsid w:val="00B51EEC"/>
    <w:rsid w:val="00B54347"/>
    <w:rsid w:val="00B703A5"/>
    <w:rsid w:val="00B773B5"/>
    <w:rsid w:val="00B85D36"/>
    <w:rsid w:val="00BA28ED"/>
    <w:rsid w:val="00BA3126"/>
    <w:rsid w:val="00BC4C46"/>
    <w:rsid w:val="00BD2DB1"/>
    <w:rsid w:val="00BD36BB"/>
    <w:rsid w:val="00BE3B07"/>
    <w:rsid w:val="00BF293C"/>
    <w:rsid w:val="00BF6A87"/>
    <w:rsid w:val="00C02377"/>
    <w:rsid w:val="00C02550"/>
    <w:rsid w:val="00C20104"/>
    <w:rsid w:val="00C26452"/>
    <w:rsid w:val="00C31FD1"/>
    <w:rsid w:val="00C34489"/>
    <w:rsid w:val="00C613CA"/>
    <w:rsid w:val="00C81477"/>
    <w:rsid w:val="00C93CA3"/>
    <w:rsid w:val="00CB0B3C"/>
    <w:rsid w:val="00CD343F"/>
    <w:rsid w:val="00CD47A6"/>
    <w:rsid w:val="00CF174B"/>
    <w:rsid w:val="00D5564D"/>
    <w:rsid w:val="00D63685"/>
    <w:rsid w:val="00DB339B"/>
    <w:rsid w:val="00DB5B66"/>
    <w:rsid w:val="00DC1A62"/>
    <w:rsid w:val="00DD0CA2"/>
    <w:rsid w:val="00DD52B3"/>
    <w:rsid w:val="00E02674"/>
    <w:rsid w:val="00E0498F"/>
    <w:rsid w:val="00E537A7"/>
    <w:rsid w:val="00E650D5"/>
    <w:rsid w:val="00E7146E"/>
    <w:rsid w:val="00E82436"/>
    <w:rsid w:val="00E85AFA"/>
    <w:rsid w:val="00EC3D4B"/>
    <w:rsid w:val="00EC74CC"/>
    <w:rsid w:val="00ED7B0B"/>
    <w:rsid w:val="00EF57E6"/>
    <w:rsid w:val="00F0743E"/>
    <w:rsid w:val="00F222BD"/>
    <w:rsid w:val="00F4301E"/>
    <w:rsid w:val="00F44356"/>
    <w:rsid w:val="00F7117C"/>
    <w:rsid w:val="00F820EA"/>
    <w:rsid w:val="00F83A66"/>
    <w:rsid w:val="00F85A52"/>
    <w:rsid w:val="00FA5D36"/>
    <w:rsid w:val="00FB6C98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D032"/>
  <w15:docId w15:val="{3B91894E-7082-477F-9449-BBF75F66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6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6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64D"/>
    <w:rPr>
      <w:rFonts w:ascii="Tahoma" w:eastAsia="Calibri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8149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D2AC7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B339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55E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99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12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ainfrastrutture@cert.comune.palermo.it" TargetMode="External"/><Relationship Id="rId13" Type="http://schemas.openxmlformats.org/officeDocument/2006/relationships/hyperlink" Target="mailto:r.cairone@comune.palerm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ervizio.manutenzionestrade@comune.palermo.it" TargetMode="External"/><Relationship Id="rId12" Type="http://schemas.openxmlformats.org/officeDocument/2006/relationships/hyperlink" Target="mailto:tecnicainfrastrutture@cert.comune.palerm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ilippo.calcavecchia@comune.palerm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cnicainfrastrutture@cert.comune.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manutenzionestrade@comune.palerm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96DA-1A78-4136-BA66-0E3A4F31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2508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70770977</dc:creator>
  <cp:lastModifiedBy>Filippo Calcavecchia</cp:lastModifiedBy>
  <cp:revision>3</cp:revision>
  <cp:lastPrinted>2023-04-18T12:24:00Z</cp:lastPrinted>
  <dcterms:created xsi:type="dcterms:W3CDTF">2023-06-19T07:37:00Z</dcterms:created>
  <dcterms:modified xsi:type="dcterms:W3CDTF">2023-06-19T09:44:00Z</dcterms:modified>
</cp:coreProperties>
</file>