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olo1"/>
        <w:tabs>
          <w:tab w:val="left" w:pos="3924"/>
        </w:tabs>
        <w:spacing w:before="69"/>
        <w:ind w:right="115"/>
        <w:jc w:val="right"/>
        <w:rPr>
          <w:rFonts w:ascii="Times New Roman"/>
          <w:u w:val="single"/>
        </w:rPr>
      </w:pPr>
      <w:r>
        <w:rPr>
          <w:rFonts w:ascii="Times New Roman"/>
        </w:rPr>
        <w:t>Comune</w:t>
      </w:r>
      <w:r>
        <w:rPr>
          <w:rFonts w:ascii="Times New Roman"/>
          <w:spacing w:val="-4"/>
        </w:rPr>
        <w:t xml:space="preserve"> </w:t>
      </w:r>
      <w:r>
        <w:rPr>
          <w:rFonts w:ascii="Times New Roman"/>
        </w:rPr>
        <w:t>di</w:t>
      </w:r>
      <w:r>
        <w:rPr>
          <w:rFonts w:ascii="Times New Roman"/>
          <w:spacing w:val="24"/>
        </w:rPr>
        <w:t xml:space="preserve"> </w:t>
      </w:r>
      <w:r>
        <w:rPr>
          <w:rFonts w:ascii="Times New Roman"/>
          <w:u w:val="single"/>
        </w:rPr>
        <w:t xml:space="preserve"> Palermo</w:t>
      </w:r>
    </w:p>
    <w:p>
      <w:pPr>
        <w:spacing w:before="105"/>
        <w:ind w:right="205"/>
        <w:jc w:val="right"/>
        <w:rPr>
          <w:b/>
        </w:rPr>
      </w:pPr>
      <w:r>
        <w:rPr>
          <w:b/>
          <w:w w:val="95"/>
          <w:sz w:val="23"/>
        </w:rPr>
        <w:t>Ufficio H</w:t>
      </w:r>
    </w:p>
    <w:p>
      <w:pPr>
        <w:tabs>
          <w:tab w:val="left" w:pos="8985"/>
        </w:tabs>
        <w:spacing w:before="90"/>
        <w:ind w:left="157"/>
        <w:jc w:val="both"/>
        <w:rPr>
          <w:sz w:val="23"/>
        </w:rPr>
      </w:pPr>
      <w:r>
        <w:rPr>
          <w:w w:val="95"/>
          <w:sz w:val="23"/>
        </w:rPr>
        <w:t>Il/La</w:t>
      </w:r>
      <w:r>
        <w:rPr>
          <w:spacing w:val="-15"/>
          <w:w w:val="95"/>
          <w:sz w:val="23"/>
        </w:rPr>
        <w:t xml:space="preserve"> </w:t>
      </w:r>
      <w:r>
        <w:rPr>
          <w:w w:val="95"/>
          <w:sz w:val="23"/>
        </w:rPr>
        <w:t>sottoscritt</w:t>
      </w:r>
      <w:r>
        <w:rPr>
          <w:spacing w:val="-21"/>
          <w:sz w:val="23"/>
        </w:rPr>
        <w:t>o</w:t>
      </w:r>
      <w:r>
        <w:rPr>
          <w:sz w:val="23"/>
          <w:u w:val="single"/>
        </w:rPr>
        <w:t xml:space="preserve"> </w:t>
      </w:r>
      <w:r>
        <w:rPr>
          <w:sz w:val="23"/>
          <w:u w:val="single"/>
        </w:rPr>
        <w:tab/>
      </w:r>
    </w:p>
    <w:p>
      <w:pPr>
        <w:spacing w:before="135" w:line="228" w:lineRule="auto"/>
        <w:ind w:left="175" w:right="205" w:hanging="14"/>
        <w:jc w:val="both"/>
        <w:rPr>
          <w:sz w:val="23"/>
        </w:rPr>
      </w:pPr>
      <w:r>
        <w:rPr>
          <w:sz w:val="23"/>
        </w:rPr>
        <w:t>consapevole della responsabilità penale cui può andare incontro in caso di dichiarazione falsa o non rispondente al vero, ai sensi del D.P.R 28/12/200 n. 445, dichiara di essere:</w:t>
      </w:r>
    </w:p>
    <w:p>
      <w:pPr>
        <w:tabs>
          <w:tab w:val="left" w:pos="876"/>
          <w:tab w:val="left" w:pos="3077"/>
          <w:tab w:val="left" w:pos="4207"/>
          <w:tab w:val="left" w:pos="5287"/>
          <w:tab w:val="left" w:pos="9828"/>
          <w:tab w:val="left" w:pos="9886"/>
        </w:tabs>
        <w:spacing w:before="114" w:line="343" w:lineRule="auto"/>
        <w:ind w:left="166" w:right="130" w:firstLine="2"/>
        <w:jc w:val="both"/>
        <w:rPr>
          <w:rFonts w:ascii="Cambria"/>
        </w:rPr>
      </w:pPr>
      <w:proofErr w:type="spellStart"/>
      <w:r>
        <w:rPr>
          <w:rFonts w:ascii="Cambria"/>
          <w:sz w:val="21"/>
        </w:rPr>
        <w:t>nat</w:t>
      </w:r>
      <w:proofErr w:type="spellEnd"/>
      <w:r>
        <w:rPr>
          <w:rFonts w:ascii="Cambria"/>
          <w:sz w:val="21"/>
          <w:u w:val="single"/>
        </w:rPr>
        <w:t xml:space="preserve">    </w:t>
      </w:r>
      <w:r>
        <w:rPr>
          <w:rFonts w:ascii="Cambria"/>
          <w:spacing w:val="42"/>
          <w:sz w:val="21"/>
          <w:u w:val="single"/>
        </w:rPr>
        <w:t xml:space="preserve"> </w:t>
      </w:r>
      <w:r>
        <w:rPr>
          <w:rFonts w:ascii="Cambria"/>
          <w:sz w:val="21"/>
        </w:rPr>
        <w:t>a</w:t>
      </w:r>
      <w:r>
        <w:rPr>
          <w:rFonts w:ascii="Cambria"/>
          <w:sz w:val="21"/>
          <w:u w:val="single"/>
        </w:rPr>
        <w:t xml:space="preserve"> </w:t>
      </w:r>
      <w:r>
        <w:rPr>
          <w:rFonts w:ascii="Cambria"/>
          <w:sz w:val="21"/>
          <w:u w:val="single"/>
        </w:rPr>
        <w:tab/>
      </w:r>
      <w:r>
        <w:rPr>
          <w:rFonts w:ascii="Cambria"/>
          <w:sz w:val="21"/>
          <w:u w:val="single"/>
        </w:rPr>
        <w:tab/>
      </w:r>
      <w:r>
        <w:rPr>
          <w:rFonts w:ascii="Cambria"/>
          <w:sz w:val="21"/>
        </w:rPr>
        <w:t>il</w:t>
      </w:r>
      <w:r>
        <w:rPr>
          <w:rFonts w:ascii="Cambria"/>
          <w:sz w:val="21"/>
          <w:u w:val="single"/>
        </w:rPr>
        <w:tab/>
      </w:r>
      <w:r>
        <w:rPr>
          <w:rFonts w:ascii="Cambria"/>
          <w:sz w:val="21"/>
          <w:u w:val="single"/>
        </w:rPr>
        <w:tab/>
      </w:r>
      <w:r>
        <w:rPr>
          <w:rFonts w:ascii="Cambria"/>
          <w:sz w:val="21"/>
          <w:u w:val="single"/>
        </w:rPr>
        <w:tab/>
      </w:r>
      <w:r>
        <w:rPr>
          <w:rFonts w:ascii="Cambria"/>
          <w:sz w:val="21"/>
        </w:rPr>
        <w:t xml:space="preserve"> </w:t>
      </w:r>
      <w:r>
        <w:rPr>
          <w:rFonts w:ascii="Cambria"/>
          <w:position w:val="1"/>
        </w:rPr>
        <w:t>di</w:t>
      </w:r>
      <w:r>
        <w:rPr>
          <w:rFonts w:ascii="Cambria"/>
          <w:spacing w:val="-28"/>
          <w:position w:val="1"/>
        </w:rPr>
        <w:t xml:space="preserve"> </w:t>
      </w:r>
      <w:r>
        <w:rPr>
          <w:rFonts w:ascii="Cambria"/>
          <w:position w:val="1"/>
        </w:rPr>
        <w:t>essere</w:t>
      </w:r>
      <w:r>
        <w:rPr>
          <w:rFonts w:ascii="Cambria"/>
          <w:spacing w:val="-22"/>
          <w:position w:val="1"/>
        </w:rPr>
        <w:t xml:space="preserve"> </w:t>
      </w:r>
      <w:r>
        <w:rPr>
          <w:rFonts w:ascii="Cambria"/>
          <w:position w:val="1"/>
        </w:rPr>
        <w:t>residente</w:t>
      </w:r>
      <w:r>
        <w:rPr>
          <w:rFonts w:ascii="Cambria"/>
          <w:spacing w:val="-20"/>
          <w:position w:val="1"/>
        </w:rPr>
        <w:t xml:space="preserve"> </w:t>
      </w:r>
      <w:r>
        <w:rPr>
          <w:rFonts w:ascii="Cambria"/>
          <w:spacing w:val="19"/>
          <w:position w:val="1"/>
        </w:rPr>
        <w:t>a</w:t>
      </w:r>
      <w:r>
        <w:rPr>
          <w:rFonts w:ascii="Cambria"/>
          <w:spacing w:val="19"/>
          <w:position w:val="1"/>
          <w:u w:val="single"/>
        </w:rPr>
        <w:t xml:space="preserve"> </w:t>
      </w:r>
      <w:r>
        <w:rPr>
          <w:rFonts w:ascii="Cambria"/>
          <w:spacing w:val="19"/>
          <w:position w:val="1"/>
          <w:u w:val="single"/>
        </w:rPr>
        <w:tab/>
      </w:r>
      <w:r>
        <w:rPr>
          <w:rFonts w:ascii="Cambria"/>
          <w:spacing w:val="19"/>
          <w:position w:val="1"/>
          <w:u w:val="single"/>
        </w:rPr>
        <w:tab/>
      </w:r>
      <w:r>
        <w:rPr>
          <w:rFonts w:ascii="Cambria"/>
        </w:rPr>
        <w:t>in</w:t>
      </w:r>
      <w:r>
        <w:rPr>
          <w:rFonts w:ascii="Cambria"/>
          <w:spacing w:val="-23"/>
        </w:rPr>
        <w:t xml:space="preserve"> </w:t>
      </w:r>
      <w:r>
        <w:rPr>
          <w:rFonts w:ascii="Cambria"/>
        </w:rPr>
        <w:t>via</w:t>
      </w:r>
      <w:r>
        <w:rPr>
          <w:rFonts w:ascii="Cambria"/>
          <w:spacing w:val="-24"/>
        </w:rPr>
        <w:t xml:space="preserve"> </w:t>
      </w:r>
      <w:r>
        <w:rPr>
          <w:rFonts w:ascii="Cambria"/>
          <w:u w:val="single"/>
        </w:rPr>
        <w:t xml:space="preserve"> </w:t>
      </w:r>
      <w:r>
        <w:rPr>
          <w:rFonts w:ascii="Cambria"/>
          <w:u w:val="single"/>
        </w:rPr>
        <w:tab/>
      </w:r>
      <w:r>
        <w:rPr>
          <w:rFonts w:ascii="Cambria"/>
          <w:u w:val="single"/>
        </w:rPr>
        <w:tab/>
      </w:r>
      <w:r>
        <w:rPr>
          <w:rFonts w:ascii="Cambria"/>
          <w:w w:val="35"/>
          <w:u w:val="single"/>
        </w:rPr>
        <w:t xml:space="preserve"> </w:t>
      </w:r>
      <w:r>
        <w:rPr>
          <w:rFonts w:ascii="Cambria"/>
        </w:rPr>
        <w:t xml:space="preserve"> </w:t>
      </w:r>
      <w:r>
        <w:rPr>
          <w:rFonts w:ascii="Cambria"/>
          <w:spacing w:val="18"/>
          <w:position w:val="1"/>
        </w:rPr>
        <w:t>n</w:t>
      </w:r>
      <w:r>
        <w:rPr>
          <w:rFonts w:ascii="Cambria"/>
          <w:spacing w:val="18"/>
          <w:position w:val="1"/>
          <w:u w:val="single"/>
        </w:rPr>
        <w:t xml:space="preserve"> </w:t>
      </w:r>
      <w:r>
        <w:rPr>
          <w:rFonts w:ascii="Cambria"/>
          <w:spacing w:val="18"/>
          <w:position w:val="1"/>
          <w:u w:val="single"/>
        </w:rPr>
        <w:tab/>
      </w:r>
      <w:r>
        <w:rPr>
          <w:rFonts w:ascii="Cambria"/>
          <w:position w:val="1"/>
        </w:rPr>
        <w:t>codice</w:t>
      </w:r>
      <w:r>
        <w:rPr>
          <w:rFonts w:ascii="Cambria"/>
          <w:spacing w:val="-6"/>
          <w:position w:val="1"/>
        </w:rPr>
        <w:t xml:space="preserve"> </w:t>
      </w:r>
      <w:r>
        <w:rPr>
          <w:rFonts w:ascii="Cambria"/>
          <w:position w:val="1"/>
        </w:rPr>
        <w:t>fiscale</w:t>
      </w:r>
      <w:r>
        <w:rPr>
          <w:rFonts w:ascii="Cambria"/>
          <w:u w:val="single"/>
        </w:rPr>
        <w:t xml:space="preserve"> </w:t>
      </w:r>
      <w:r>
        <w:rPr>
          <w:rFonts w:ascii="Cambria"/>
          <w:u w:val="single"/>
        </w:rPr>
        <w:tab/>
      </w:r>
      <w:r>
        <w:rPr>
          <w:rFonts w:ascii="Cambria"/>
          <w:u w:val="single"/>
        </w:rPr>
        <w:tab/>
      </w:r>
      <w:r>
        <w:rPr>
          <w:rFonts w:ascii="Cambria"/>
          <w:u w:val="single"/>
        </w:rPr>
        <w:tab/>
      </w:r>
      <w:r>
        <w:rPr>
          <w:rFonts w:ascii="Cambria"/>
        </w:rPr>
        <w:t>Tel.</w:t>
      </w:r>
      <w:r>
        <w:rPr>
          <w:rFonts w:ascii="Cambria"/>
          <w:spacing w:val="-22"/>
        </w:rPr>
        <w:t xml:space="preserve"> </w:t>
      </w:r>
      <w:r>
        <w:rPr>
          <w:rFonts w:ascii="Cambria"/>
          <w:u w:val="single"/>
        </w:rPr>
        <w:t xml:space="preserve"> </w:t>
      </w:r>
      <w:r>
        <w:rPr>
          <w:rFonts w:ascii="Cambria"/>
          <w:u w:val="single"/>
        </w:rPr>
        <w:tab/>
      </w:r>
      <w:r>
        <w:rPr>
          <w:rFonts w:ascii="Cambria"/>
          <w:u w:val="single"/>
        </w:rPr>
        <w:tab/>
      </w:r>
    </w:p>
    <w:p>
      <w:pPr>
        <w:spacing w:line="343" w:lineRule="auto"/>
        <w:jc w:val="both"/>
        <w:rPr>
          <w:rFonts w:ascii="Cambria"/>
        </w:rPr>
        <w:sectPr>
          <w:type w:val="continuous"/>
          <w:pgSz w:w="11910" w:h="16840"/>
          <w:pgMar w:top="1440" w:right="920" w:bottom="280" w:left="960" w:header="720" w:footer="720" w:gutter="0"/>
          <w:cols w:space="720"/>
        </w:sectPr>
      </w:pPr>
    </w:p>
    <w:p>
      <w:pPr>
        <w:pStyle w:val="Titolo2"/>
        <w:spacing w:line="246" w:lineRule="exact"/>
        <w:rPr>
          <w:rFonts w:ascii="Cambria"/>
        </w:rPr>
      </w:pPr>
      <w:proofErr w:type="spellStart"/>
      <w:r>
        <w:rPr>
          <w:rFonts w:ascii="Cambria"/>
        </w:rPr>
        <w:t>cell</w:t>
      </w:r>
      <w:proofErr w:type="spellEnd"/>
    </w:p>
    <w:p>
      <w:pPr>
        <w:tabs>
          <w:tab w:val="left" w:pos="5749"/>
        </w:tabs>
        <w:spacing w:line="340" w:lineRule="auto"/>
        <w:ind w:left="496" w:right="145" w:hanging="330"/>
        <w:rPr>
          <w:rFonts w:ascii="Cambria"/>
        </w:rPr>
      </w:pPr>
      <w:r>
        <w:br w:type="column"/>
      </w:r>
      <w:r>
        <w:rPr>
          <w:rFonts w:ascii="Cambria"/>
        </w:rPr>
        <w:t>e</w:t>
      </w:r>
      <w:r>
        <w:rPr>
          <w:rFonts w:ascii="Cambria"/>
          <w:spacing w:val="-24"/>
        </w:rPr>
        <w:t xml:space="preserve"> </w:t>
      </w:r>
      <w:r>
        <w:rPr>
          <w:rFonts w:ascii="Cambria"/>
        </w:rPr>
        <w:t>mail</w:t>
      </w:r>
      <w:r>
        <w:rPr>
          <w:rFonts w:ascii="Cambria"/>
          <w:spacing w:val="-28"/>
        </w:rPr>
        <w:t xml:space="preserve"> </w:t>
      </w:r>
      <w:r>
        <w:rPr>
          <w:rFonts w:ascii="Cambria"/>
          <w:u w:val="single"/>
        </w:rPr>
        <w:t xml:space="preserve"> </w:t>
      </w:r>
      <w:r>
        <w:rPr>
          <w:rFonts w:ascii="Cambria"/>
          <w:u w:val="single"/>
        </w:rPr>
        <w:tab/>
      </w:r>
      <w:r>
        <w:rPr>
          <w:rFonts w:ascii="Cambria"/>
        </w:rPr>
        <w:t xml:space="preserve">                                                                                           CHIEDE</w:t>
      </w:r>
    </w:p>
    <w:p>
      <w:pPr>
        <w:spacing w:line="340" w:lineRule="auto"/>
        <w:rPr>
          <w:rFonts w:ascii="Cambria"/>
        </w:rPr>
        <w:sectPr>
          <w:type w:val="continuous"/>
          <w:pgSz w:w="11910" w:h="16840"/>
          <w:pgMar w:top="1440" w:right="920" w:bottom="280" w:left="960" w:header="720" w:footer="720" w:gutter="0"/>
          <w:cols w:num="2" w:space="720" w:equalWidth="0">
            <w:col w:w="522" w:space="3603"/>
            <w:col w:w="5905"/>
          </w:cols>
        </w:sectPr>
      </w:pPr>
    </w:p>
    <w:p>
      <w:pPr>
        <w:spacing w:before="33"/>
        <w:ind w:left="246"/>
        <w:jc w:val="both"/>
        <w:rPr>
          <w:sz w:val="21"/>
        </w:rPr>
      </w:pPr>
      <w:r>
        <w:rPr>
          <w:sz w:val="21"/>
        </w:rPr>
        <w:t>DI ACCEDERE ALL'EROGAZIONE DEL BENEFICIO AI SOGGETTI DISABILI MINORI GRAVI (D.R.S.</w:t>
      </w:r>
    </w:p>
    <w:p>
      <w:pPr>
        <w:spacing w:before="5"/>
        <w:ind w:left="183"/>
        <w:jc w:val="both"/>
        <w:rPr>
          <w:sz w:val="24"/>
        </w:rPr>
      </w:pPr>
      <w:r>
        <w:rPr>
          <w:sz w:val="24"/>
        </w:rPr>
        <w:t>ri.1716 del 16.12.2020 Assessorato della Famiglia e delle Politiche Sociali e del Lavoro)</w:t>
      </w:r>
    </w:p>
    <w:p>
      <w:pPr>
        <w:spacing w:before="106"/>
        <w:ind w:left="171"/>
        <w:rPr>
          <w:rFonts w:ascii="Cambria" w:hAnsi="Cambria"/>
        </w:rPr>
      </w:pPr>
      <w:r>
        <w:rPr>
          <w:rFonts w:ascii="Cambria" w:hAnsi="Cambria"/>
        </w:rPr>
        <w:t>In qualità di:</w:t>
      </w:r>
    </w:p>
    <w:p>
      <w:pPr>
        <w:spacing w:before="116"/>
        <w:ind w:left="190"/>
        <w:rPr>
          <w:rFonts w:ascii="Cambria"/>
        </w:rPr>
      </w:pPr>
      <w:r>
        <w:rPr>
          <w:rFonts w:ascii="Cambria"/>
        </w:rPr>
        <w:t>Genitore e/o Tutore del</w:t>
      </w:r>
    </w:p>
    <w:p>
      <w:pPr>
        <w:pStyle w:val="Titolo2"/>
        <w:tabs>
          <w:tab w:val="left" w:pos="7438"/>
        </w:tabs>
        <w:spacing w:before="119"/>
        <w:ind w:left="183"/>
        <w:rPr>
          <w:rFonts w:ascii="Cambria"/>
        </w:rPr>
      </w:pPr>
      <w:r>
        <w:rPr>
          <w:rFonts w:ascii="Cambria"/>
        </w:rPr>
        <w:t xml:space="preserve">minore </w:t>
      </w:r>
      <w:r>
        <w:rPr>
          <w:rFonts w:ascii="Cambria"/>
          <w:spacing w:val="-3"/>
        </w:rPr>
        <w:t xml:space="preserve"> </w:t>
      </w:r>
      <w:r>
        <w:rPr>
          <w:rFonts w:ascii="Cambria"/>
          <w:u w:val="single"/>
        </w:rPr>
        <w:t xml:space="preserve"> </w:t>
      </w:r>
      <w:r>
        <w:rPr>
          <w:rFonts w:ascii="Cambria"/>
          <w:u w:val="single"/>
        </w:rPr>
        <w:tab/>
      </w:r>
    </w:p>
    <w:p>
      <w:pPr>
        <w:tabs>
          <w:tab w:val="left" w:pos="1121"/>
          <w:tab w:val="left" w:pos="3819"/>
          <w:tab w:val="left" w:pos="5188"/>
          <w:tab w:val="left" w:pos="6056"/>
          <w:tab w:val="left" w:pos="9878"/>
        </w:tabs>
        <w:spacing w:before="125" w:line="340" w:lineRule="auto"/>
        <w:ind w:left="191" w:right="108" w:hanging="1"/>
        <w:jc w:val="both"/>
        <w:rPr>
          <w:sz w:val="23"/>
        </w:rPr>
      </w:pPr>
      <w:r>
        <w:rPr>
          <w:noProof/>
        </w:rPr>
        <w:drawing>
          <wp:anchor distT="0" distB="0" distL="0" distR="0" simplePos="0" relativeHeight="251585536" behindDoc="1" locked="0" layoutInCell="1" allowOverlap="1">
            <wp:simplePos x="0" y="0"/>
            <wp:positionH relativeFrom="page">
              <wp:posOffset>3863340</wp:posOffset>
            </wp:positionH>
            <wp:positionV relativeFrom="paragraph">
              <wp:posOffset>354165</wp:posOffset>
            </wp:positionV>
            <wp:extent cx="342900" cy="1325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42900" cy="132587"/>
                    </a:xfrm>
                    <a:prstGeom prst="rect">
                      <a:avLst/>
                    </a:prstGeom>
                  </pic:spPr>
                </pic:pic>
              </a:graphicData>
            </a:graphic>
          </wp:anchor>
        </w:drawing>
      </w:r>
      <w:proofErr w:type="spellStart"/>
      <w:r>
        <w:rPr>
          <w:rFonts w:ascii="Cambria"/>
          <w:position w:val="1"/>
          <w:sz w:val="21"/>
        </w:rPr>
        <w:t>nat</w:t>
      </w:r>
      <w:proofErr w:type="spellEnd"/>
      <w:r>
        <w:rPr>
          <w:rFonts w:ascii="Cambria"/>
          <w:position w:val="1"/>
          <w:sz w:val="21"/>
          <w:u w:val="single"/>
        </w:rPr>
        <w:t xml:space="preserve">       </w:t>
      </w:r>
      <w:r>
        <w:rPr>
          <w:rFonts w:ascii="Cambria"/>
          <w:spacing w:val="14"/>
          <w:position w:val="1"/>
          <w:sz w:val="21"/>
          <w:u w:val="single"/>
        </w:rPr>
        <w:t xml:space="preserve"> </w:t>
      </w:r>
      <w:r>
        <w:rPr>
          <w:rFonts w:ascii="Cambria"/>
          <w:position w:val="1"/>
          <w:sz w:val="21"/>
        </w:rPr>
        <w:t>a</w:t>
      </w:r>
      <w:r>
        <w:rPr>
          <w:rFonts w:ascii="Cambria"/>
          <w:position w:val="1"/>
          <w:sz w:val="21"/>
          <w:u w:val="single"/>
        </w:rPr>
        <w:t xml:space="preserve"> </w:t>
      </w:r>
      <w:r>
        <w:rPr>
          <w:rFonts w:ascii="Cambria"/>
          <w:position w:val="1"/>
          <w:sz w:val="21"/>
          <w:u w:val="single"/>
        </w:rPr>
        <w:tab/>
      </w:r>
      <w:r>
        <w:rPr>
          <w:rFonts w:ascii="Cambria"/>
          <w:position w:val="1"/>
          <w:sz w:val="21"/>
          <w:u w:val="single"/>
        </w:rPr>
        <w:tab/>
      </w:r>
      <w:r>
        <w:rPr>
          <w:rFonts w:ascii="Cambria"/>
          <w:sz w:val="21"/>
        </w:rPr>
        <w:t>il</w:t>
      </w:r>
      <w:r>
        <w:rPr>
          <w:rFonts w:ascii="Cambria"/>
          <w:sz w:val="21"/>
          <w:u w:val="single"/>
        </w:rPr>
        <w:tab/>
      </w:r>
      <w:r>
        <w:rPr>
          <w:rFonts w:ascii="Cambria"/>
          <w:sz w:val="21"/>
          <w:u w:val="single"/>
        </w:rPr>
        <w:tab/>
      </w:r>
      <w:r>
        <w:rPr>
          <w:rFonts w:ascii="Cambria"/>
          <w:sz w:val="21"/>
          <w:u w:val="single"/>
        </w:rPr>
        <w:tab/>
      </w:r>
      <w:r>
        <w:rPr>
          <w:rFonts w:ascii="Cambria"/>
          <w:sz w:val="21"/>
        </w:rPr>
        <w:t xml:space="preserve"> </w:t>
      </w:r>
      <w:r>
        <w:rPr>
          <w:sz w:val="23"/>
        </w:rPr>
        <w:t>di</w:t>
      </w:r>
      <w:r>
        <w:rPr>
          <w:spacing w:val="-28"/>
          <w:sz w:val="23"/>
        </w:rPr>
        <w:t xml:space="preserve"> </w:t>
      </w:r>
      <w:r>
        <w:rPr>
          <w:sz w:val="23"/>
        </w:rPr>
        <w:t>essere</w:t>
      </w:r>
      <w:r>
        <w:rPr>
          <w:spacing w:val="-23"/>
          <w:sz w:val="23"/>
        </w:rPr>
        <w:t xml:space="preserve"> </w:t>
      </w:r>
      <w:r>
        <w:rPr>
          <w:sz w:val="23"/>
        </w:rPr>
        <w:t>residente</w:t>
      </w:r>
      <w:r>
        <w:rPr>
          <w:spacing w:val="-24"/>
          <w:sz w:val="23"/>
        </w:rPr>
        <w:t xml:space="preserve"> </w:t>
      </w:r>
      <w:r>
        <w:rPr>
          <w:sz w:val="23"/>
        </w:rPr>
        <w:t>a</w:t>
      </w:r>
      <w:r>
        <w:rPr>
          <w:spacing w:val="18"/>
          <w:sz w:val="23"/>
        </w:rPr>
        <w:t xml:space="preserve"> </w:t>
      </w:r>
      <w:r>
        <w:rPr>
          <w:sz w:val="23"/>
          <w:u w:val="single"/>
        </w:rPr>
        <w:t xml:space="preserve"> </w:t>
      </w:r>
      <w:r>
        <w:rPr>
          <w:sz w:val="23"/>
          <w:u w:val="single"/>
        </w:rPr>
        <w:tab/>
      </w:r>
      <w:r>
        <w:rPr>
          <w:sz w:val="23"/>
          <w:u w:val="single"/>
        </w:rPr>
        <w:tab/>
      </w:r>
      <w:r>
        <w:rPr>
          <w:sz w:val="23"/>
        </w:rPr>
        <w:t xml:space="preserve">        </w:t>
      </w:r>
      <w:r>
        <w:rPr>
          <w:spacing w:val="-28"/>
          <w:sz w:val="23"/>
        </w:rPr>
        <w:t xml:space="preserve"> </w:t>
      </w:r>
      <w:r>
        <w:rPr>
          <w:sz w:val="23"/>
          <w:u w:val="single"/>
        </w:rPr>
        <w:t xml:space="preserve"> </w:t>
      </w:r>
      <w:r>
        <w:rPr>
          <w:sz w:val="23"/>
          <w:u w:val="single"/>
        </w:rPr>
        <w:tab/>
      </w:r>
      <w:r>
        <w:rPr>
          <w:sz w:val="23"/>
          <w:u w:val="single"/>
        </w:rPr>
        <w:tab/>
      </w:r>
      <w:r>
        <w:rPr>
          <w:sz w:val="23"/>
        </w:rPr>
        <w:t xml:space="preserve"> </w:t>
      </w:r>
      <w:r>
        <w:rPr>
          <w:w w:val="95"/>
          <w:sz w:val="23"/>
        </w:rPr>
        <w:t>codice</w:t>
      </w:r>
      <w:r>
        <w:rPr>
          <w:spacing w:val="3"/>
          <w:w w:val="95"/>
          <w:sz w:val="23"/>
        </w:rPr>
        <w:t xml:space="preserve"> </w:t>
      </w:r>
      <w:r>
        <w:rPr>
          <w:w w:val="95"/>
          <w:sz w:val="23"/>
        </w:rPr>
        <w:t>fiscale</w:t>
      </w:r>
      <w:r>
        <w:rPr>
          <w:spacing w:val="-27"/>
          <w:sz w:val="23"/>
        </w:rPr>
        <w:t xml:space="preserve"> </w:t>
      </w:r>
      <w:r>
        <w:rPr>
          <w:sz w:val="23"/>
          <w:u w:val="single"/>
        </w:rPr>
        <w:t xml:space="preserve"> </w:t>
      </w:r>
      <w:r>
        <w:rPr>
          <w:sz w:val="23"/>
          <w:u w:val="single"/>
        </w:rPr>
        <w:tab/>
      </w:r>
      <w:r>
        <w:rPr>
          <w:sz w:val="23"/>
          <w:u w:val="single"/>
        </w:rPr>
        <w:tab/>
      </w:r>
      <w:r>
        <w:rPr>
          <w:sz w:val="23"/>
          <w:u w:val="single"/>
        </w:rPr>
        <w:tab/>
      </w:r>
    </w:p>
    <w:p>
      <w:pPr>
        <w:pStyle w:val="Paragrafoelenco"/>
        <w:tabs>
          <w:tab w:val="left" w:pos="940"/>
          <w:tab w:val="left" w:pos="941"/>
          <w:tab w:val="left" w:pos="1471"/>
        </w:tabs>
        <w:ind w:left="560" w:right="1808" w:firstLine="0"/>
        <w:jc w:val="both"/>
        <w:rPr>
          <w:sz w:val="23"/>
        </w:rPr>
      </w:pPr>
      <w:r>
        <w:rPr>
          <w:sz w:val="23"/>
        </w:rPr>
        <w:t xml:space="preserve">In caso di Piano Individuale non ancora redatto, il richiedente si impegna a sottoscrivere il patto di servizio in sede di valutazione con l’UVM e a realizzare quanto </w:t>
      </w:r>
      <w:r>
        <w:rPr>
          <w:i/>
          <w:iCs/>
          <w:sz w:val="23"/>
        </w:rPr>
        <w:t>stabilito nello</w:t>
      </w:r>
      <w:r>
        <w:rPr>
          <w:i/>
          <w:iCs/>
          <w:spacing w:val="21"/>
          <w:sz w:val="23"/>
        </w:rPr>
        <w:t xml:space="preserve"> </w:t>
      </w:r>
      <w:r>
        <w:rPr>
          <w:i/>
          <w:iCs/>
          <w:sz w:val="23"/>
        </w:rPr>
        <w:t>stesso,</w:t>
      </w:r>
      <w:r>
        <w:rPr>
          <w:sz w:val="23"/>
        </w:rPr>
        <w:t xml:space="preserve"> consapevole che in assenza di sottoscrizione non può accedere ai benefici di cui alla presente istanza</w:t>
      </w:r>
      <w:r>
        <w:rPr>
          <w:i/>
          <w:iCs/>
          <w:sz w:val="23"/>
        </w:rPr>
        <w:t>.</w:t>
      </w:r>
    </w:p>
    <w:p>
      <w:pPr>
        <w:pStyle w:val="Corpotesto"/>
        <w:rPr>
          <w:sz w:val="24"/>
        </w:rPr>
      </w:pPr>
    </w:p>
    <w:p>
      <w:pPr>
        <w:pStyle w:val="Corpotesto"/>
        <w:spacing w:before="3"/>
        <w:rPr>
          <w:sz w:val="19"/>
        </w:rPr>
      </w:pPr>
    </w:p>
    <w:p>
      <w:pPr>
        <w:ind w:left="216"/>
        <w:rPr>
          <w:sz w:val="25"/>
        </w:rPr>
      </w:pPr>
      <w:r>
        <w:rPr>
          <w:sz w:val="25"/>
        </w:rPr>
        <w:t>REQUISITI DI AMMISSIONE</w:t>
      </w:r>
    </w:p>
    <w:p>
      <w:pPr>
        <w:pStyle w:val="Paragrafoelenco"/>
        <w:numPr>
          <w:ilvl w:val="0"/>
          <w:numId w:val="1"/>
        </w:numPr>
        <w:tabs>
          <w:tab w:val="left" w:pos="931"/>
          <w:tab w:val="left" w:pos="932"/>
        </w:tabs>
        <w:spacing w:before="131"/>
        <w:ind w:hanging="357"/>
        <w:rPr>
          <w:sz w:val="25"/>
        </w:rPr>
      </w:pPr>
      <w:r>
        <w:rPr>
          <w:sz w:val="25"/>
        </w:rPr>
        <w:t>essere residente nel Comune di Palermo</w:t>
      </w:r>
    </w:p>
    <w:p>
      <w:pPr>
        <w:pStyle w:val="Paragrafoelenco"/>
        <w:numPr>
          <w:ilvl w:val="0"/>
          <w:numId w:val="1"/>
        </w:numPr>
        <w:tabs>
          <w:tab w:val="left" w:pos="931"/>
          <w:tab w:val="left" w:pos="932"/>
        </w:tabs>
        <w:spacing w:before="131"/>
        <w:ind w:hanging="357"/>
        <w:rPr>
          <w:sz w:val="25"/>
        </w:rPr>
      </w:pPr>
      <w:r>
        <w:rPr>
          <w:sz w:val="25"/>
        </w:rPr>
        <w:t>essere in possesso della certificazione di cui all'art. 3 comma 3</w:t>
      </w:r>
      <w:r>
        <w:rPr>
          <w:spacing w:val="-32"/>
          <w:sz w:val="25"/>
        </w:rPr>
        <w:t xml:space="preserve"> </w:t>
      </w:r>
      <w:r>
        <w:rPr>
          <w:sz w:val="25"/>
        </w:rPr>
        <w:t>L.104/92;</w:t>
      </w:r>
    </w:p>
    <w:p>
      <w:pPr>
        <w:spacing w:before="168"/>
        <w:ind w:left="226"/>
        <w:rPr>
          <w:sz w:val="25"/>
        </w:rPr>
      </w:pPr>
      <w:r>
        <w:rPr>
          <w:sz w:val="25"/>
        </w:rPr>
        <w:t>ALLEGARE ALL’ISTANZA</w:t>
      </w:r>
    </w:p>
    <w:p>
      <w:pPr>
        <w:spacing w:before="116"/>
        <w:ind w:left="224"/>
        <w:rPr>
          <w:sz w:val="25"/>
        </w:rPr>
      </w:pPr>
      <w:r>
        <w:rPr>
          <w:sz w:val="25"/>
        </w:rPr>
        <w:t>- Certificazione sanitaria, ai sensi art.3 comma 3 della legge 104/92;</w:t>
      </w:r>
    </w:p>
    <w:p>
      <w:pPr>
        <w:spacing w:before="115"/>
        <w:ind w:left="232"/>
        <w:rPr>
          <w:sz w:val="25"/>
        </w:rPr>
      </w:pPr>
      <w:r>
        <w:rPr>
          <w:sz w:val="25"/>
        </w:rPr>
        <w:t>- Copia della Carta di Identità in corso di validità del dichiarante;</w:t>
      </w:r>
    </w:p>
    <w:p>
      <w:pPr>
        <w:spacing w:before="108"/>
        <w:ind w:left="232"/>
        <w:rPr>
          <w:sz w:val="25"/>
        </w:rPr>
      </w:pPr>
      <w:r>
        <w:rPr>
          <w:sz w:val="25"/>
        </w:rPr>
        <w:t>- Copia del codice fiscale del minore disabile grave che beneficerà dell’intervento.</w:t>
      </w:r>
    </w:p>
    <w:p>
      <w:pPr>
        <w:rPr>
          <w:sz w:val="25"/>
        </w:rPr>
        <w:sectPr>
          <w:type w:val="continuous"/>
          <w:pgSz w:w="11910" w:h="16840"/>
          <w:pgMar w:top="1440" w:right="920" w:bottom="280" w:left="960" w:header="720" w:footer="720" w:gutter="0"/>
          <w:cols w:space="720"/>
        </w:sectPr>
      </w:pPr>
    </w:p>
    <w:p>
      <w:pPr>
        <w:pStyle w:val="Corpotesto"/>
        <w:tabs>
          <w:tab w:val="left" w:pos="4585"/>
        </w:tabs>
        <w:spacing w:before="146"/>
        <w:ind w:left="128" w:right="234" w:hanging="15"/>
        <w:jc w:val="both"/>
        <w:rPr>
          <w:sz w:val="24"/>
          <w:szCs w:val="24"/>
        </w:rPr>
      </w:pPr>
      <w:r>
        <w:rPr>
          <w:sz w:val="24"/>
          <w:szCs w:val="24"/>
        </w:rPr>
        <w:lastRenderedPageBreak/>
        <w:t xml:space="preserve">11 </w:t>
      </w:r>
      <w:r>
        <w:rPr>
          <w:spacing w:val="17"/>
          <w:sz w:val="24"/>
          <w:szCs w:val="24"/>
        </w:rPr>
        <w:t xml:space="preserve"> </w:t>
      </w:r>
      <w:r>
        <w:rPr>
          <w:sz w:val="24"/>
          <w:szCs w:val="24"/>
        </w:rPr>
        <w:t>Sig./</w:t>
      </w:r>
      <w:proofErr w:type="spellStart"/>
      <w:r>
        <w:rPr>
          <w:sz w:val="24"/>
          <w:szCs w:val="24"/>
        </w:rPr>
        <w:t>ra</w:t>
      </w:r>
      <w:proofErr w:type="spellEnd"/>
      <w:r>
        <w:rPr>
          <w:sz w:val="24"/>
          <w:szCs w:val="24"/>
          <w:u w:val="single"/>
        </w:rPr>
        <w:t xml:space="preserve"> </w:t>
      </w:r>
      <w:r>
        <w:rPr>
          <w:sz w:val="24"/>
          <w:szCs w:val="24"/>
          <w:u w:val="single"/>
        </w:rPr>
        <w:tab/>
      </w:r>
      <w:r>
        <w:rPr>
          <w:sz w:val="24"/>
          <w:szCs w:val="24"/>
        </w:rPr>
        <w:t xml:space="preserve">autorizza il trattamento dei dati, </w:t>
      </w:r>
      <w:proofErr w:type="spellStart"/>
      <w:r>
        <w:rPr>
          <w:sz w:val="24"/>
          <w:szCs w:val="24"/>
        </w:rPr>
        <w:t>rila.sciati</w:t>
      </w:r>
      <w:proofErr w:type="spellEnd"/>
      <w:r>
        <w:rPr>
          <w:sz w:val="24"/>
          <w:szCs w:val="24"/>
        </w:rPr>
        <w:t xml:space="preserve"> esclusivamente per l'espletamento della procedura di cui alla presente richiesta.</w:t>
      </w:r>
    </w:p>
    <w:p>
      <w:pPr>
        <w:widowControl/>
        <w:shd w:val="clear" w:color="auto" w:fill="FFFFFF"/>
        <w:autoSpaceDE/>
        <w:autoSpaceDN/>
        <w:spacing w:after="203"/>
        <w:ind w:left="142"/>
        <w:jc w:val="both"/>
        <w:rPr>
          <w:rFonts w:eastAsia="Calibri"/>
          <w:color w:val="1C2024"/>
          <w:sz w:val="24"/>
          <w:szCs w:val="24"/>
          <w:lang w:bidi="ar-SA"/>
        </w:rPr>
      </w:pPr>
      <w:r>
        <w:rPr>
          <w:rFonts w:eastAsia="Calibri"/>
          <w:color w:val="1C2024"/>
          <w:sz w:val="24"/>
          <w:szCs w:val="24"/>
          <w:lang w:bidi="ar-SA"/>
        </w:rPr>
        <w:t>Il trattamento dei dati raccolti verrà effettuato nel rispetto delle disposizioni normative in materia di tutela dei dati personali, previste dal Regolamento (UE) del Parlamento e del Consiglio europeo n. 2016/679 (“GDPR”) relativo alla “Protezione delle persone fisiche con riguardo al trattamento dei dati personali, nonché alla libera circolazione di tali dati” e dal Decreto legislativo 30 giugno 2003, n. 196 “Codice in materia di protezione dei dati personali”.</w:t>
      </w:r>
    </w:p>
    <w:p>
      <w:pPr>
        <w:widowControl/>
        <w:shd w:val="clear" w:color="auto" w:fill="FFFFFF"/>
        <w:autoSpaceDE/>
        <w:autoSpaceDN/>
        <w:spacing w:after="203"/>
        <w:ind w:left="142"/>
        <w:jc w:val="both"/>
        <w:rPr>
          <w:rFonts w:eastAsia="Calibri"/>
          <w:color w:val="1C2024"/>
          <w:sz w:val="24"/>
          <w:szCs w:val="24"/>
          <w:lang w:bidi="ar-SA"/>
        </w:rPr>
      </w:pPr>
      <w:r>
        <w:rPr>
          <w:rFonts w:eastAsia="Calibri"/>
          <w:color w:val="1C2024"/>
          <w:sz w:val="24"/>
          <w:szCs w:val="24"/>
          <w:lang w:bidi="ar-SA"/>
        </w:rPr>
        <w:t xml:space="preserve">Il Titolare del trattamento dei dati personali forniti in qualità di Interessato al momento della presentazione della domanda, </w:t>
      </w:r>
      <w:r>
        <w:rPr>
          <w:rFonts w:eastAsia="Calibri"/>
          <w:color w:val="1C2024"/>
          <w:sz w:val="24"/>
          <w:szCs w:val="24"/>
          <w:highlight w:val="white"/>
          <w:lang w:bidi="ar-SA"/>
        </w:rPr>
        <w:t xml:space="preserve">è il Comune di Palermo. Il trattamento sarà eseguito sotto la responsabilità  dei soggetti  a </w:t>
      </w:r>
      <w:proofErr w:type="spellStart"/>
      <w:r>
        <w:rPr>
          <w:rFonts w:eastAsia="Calibri"/>
          <w:color w:val="1C2024"/>
          <w:sz w:val="24"/>
          <w:szCs w:val="24"/>
          <w:highlight w:val="white"/>
          <w:lang w:bidi="ar-SA"/>
        </w:rPr>
        <w:t>cio’</w:t>
      </w:r>
      <w:proofErr w:type="spellEnd"/>
      <w:r>
        <w:rPr>
          <w:rFonts w:eastAsia="Calibri"/>
          <w:color w:val="1C2024"/>
          <w:sz w:val="24"/>
          <w:szCs w:val="24"/>
          <w:highlight w:val="white"/>
          <w:lang w:bidi="ar-SA"/>
        </w:rPr>
        <w:t xml:space="preserve"> appositamente designati- dipendenti del titolare e soggetti che forniscono servizi strumentali alle finalità di cui sopra  Con riferimento alle disposizioni di cui al Codice in materia di protezione dei dati personali (decreto legislativo 30 giugno 2003, n. 196), adeguato alle disposizioni del Regolamento (UE) 2016/679 tramite il Decreto legislativo 10 agosto 2018, n. 101, i dati contenuti nelle domande pervenute sono trattati ai soli fini della gestione della presente procedura, relativamente all’attuazione del “BANDO PER IL </w:t>
      </w:r>
      <w:r>
        <w:rPr>
          <w:sz w:val="24"/>
          <w:szCs w:val="24"/>
        </w:rPr>
        <w:t>BENEFICIO AI SOGGETTI DISABILI MINORI GRAVI (D.R.S.ri.1716 del 16.12.2020 Assessorato della Famiglia e delle Politiche Sociali e del Lavoro).</w:t>
      </w:r>
    </w:p>
    <w:p>
      <w:pPr>
        <w:widowControl/>
        <w:shd w:val="clear" w:color="auto" w:fill="FFFFFF"/>
        <w:autoSpaceDE/>
        <w:autoSpaceDN/>
        <w:spacing w:after="203"/>
        <w:ind w:left="142"/>
        <w:jc w:val="both"/>
        <w:rPr>
          <w:rFonts w:eastAsia="Calibri"/>
          <w:i/>
          <w:color w:val="00000A"/>
          <w:sz w:val="24"/>
          <w:szCs w:val="24"/>
          <w:lang w:bidi="ar-SA"/>
        </w:rPr>
      </w:pPr>
      <w:r>
        <w:rPr>
          <w:rFonts w:eastAsia="Calibri"/>
          <w:color w:val="1C2024"/>
          <w:sz w:val="24"/>
          <w:szCs w:val="24"/>
          <w:lang w:bidi="ar-SA"/>
        </w:rPr>
        <w:t xml:space="preserve">Il Responsabile del procedimento relativo all’attuazione del presente Bando, ai sensi della Legge 241/1990 e </w:t>
      </w:r>
      <w:proofErr w:type="spellStart"/>
      <w:r>
        <w:rPr>
          <w:rFonts w:eastAsia="Calibri"/>
          <w:color w:val="1C2024"/>
          <w:sz w:val="24"/>
          <w:szCs w:val="24"/>
          <w:lang w:bidi="ar-SA"/>
        </w:rPr>
        <w:t>ss.mm.ii</w:t>
      </w:r>
      <w:proofErr w:type="spellEnd"/>
      <w:r>
        <w:rPr>
          <w:rFonts w:eastAsia="Calibri"/>
          <w:color w:val="1C2024"/>
          <w:sz w:val="24"/>
          <w:szCs w:val="24"/>
          <w:lang w:bidi="ar-SA"/>
        </w:rPr>
        <w:t>., è il Responsabile dell’ U.O. interventi per disabili Dott.ssa Francesca Matranga</w:t>
      </w:r>
      <w:r>
        <w:rPr>
          <w:rFonts w:eastAsia="Calibri"/>
          <w:i/>
          <w:color w:val="00000A"/>
          <w:sz w:val="24"/>
          <w:szCs w:val="24"/>
          <w:lang w:bidi="ar-SA"/>
        </w:rPr>
        <w:t>.</w:t>
      </w:r>
    </w:p>
    <w:p>
      <w:pPr>
        <w:widowControl/>
        <w:shd w:val="clear" w:color="auto" w:fill="FFFFFF"/>
        <w:autoSpaceDE/>
        <w:autoSpaceDN/>
        <w:spacing w:after="203"/>
        <w:ind w:left="142"/>
        <w:jc w:val="both"/>
        <w:rPr>
          <w:rFonts w:eastAsia="Calibri"/>
          <w:color w:val="00000A"/>
          <w:sz w:val="24"/>
          <w:szCs w:val="24"/>
          <w:lang w:bidi="ar-SA"/>
        </w:rPr>
      </w:pPr>
      <w:r>
        <w:rPr>
          <w:rFonts w:eastAsia="Calibri"/>
          <w:color w:val="00000A"/>
          <w:sz w:val="24"/>
          <w:szCs w:val="24"/>
          <w:lang w:bidi="ar-SA"/>
        </w:rPr>
        <w:t xml:space="preserve">Agli interessati sono riconosciuti i diritti previsti dall’art. 15 e seguenti del Regolamento  UE 679/2016ed in particolare il diritto di accedere ai propri dati, di chiedere rettifica o l’integrazione, la limitazione o la cancellazione rivolgendo richiesta al Comune in qualità di Titolare oppure al Responsabile per la protezione dati </w:t>
      </w:r>
      <w:bookmarkStart w:id="0" w:name="_GoBack"/>
      <w:bookmarkEnd w:id="0"/>
      <w:r>
        <w:rPr>
          <w:rFonts w:eastAsia="Calibri"/>
          <w:color w:val="0000FF"/>
          <w:sz w:val="24"/>
          <w:szCs w:val="24"/>
          <w:u w:val="single"/>
          <w:lang w:bidi="ar-SA"/>
        </w:rPr>
        <w:fldChar w:fldCharType="begin"/>
      </w:r>
      <w:r>
        <w:rPr>
          <w:rFonts w:eastAsia="Calibri"/>
          <w:color w:val="0000FF"/>
          <w:sz w:val="24"/>
          <w:szCs w:val="24"/>
          <w:u w:val="single"/>
          <w:lang w:bidi="ar-SA"/>
        </w:rPr>
        <w:instrText xml:space="preserve"> HYPERLINK "mailto:rpd@comune.palermo.it" </w:instrText>
      </w:r>
      <w:r>
        <w:rPr>
          <w:rFonts w:eastAsia="Calibri"/>
          <w:color w:val="0000FF"/>
          <w:sz w:val="24"/>
          <w:szCs w:val="24"/>
          <w:u w:val="single"/>
          <w:lang w:bidi="ar-SA"/>
        </w:rPr>
        <w:fldChar w:fldCharType="separate"/>
      </w:r>
      <w:r>
        <w:rPr>
          <w:rStyle w:val="Collegamentoipertestuale"/>
          <w:rFonts w:eastAsia="Calibri"/>
          <w:sz w:val="24"/>
          <w:szCs w:val="24"/>
          <w:lang w:bidi="ar-SA"/>
        </w:rPr>
        <w:t>rpd@comune.palermo.it</w:t>
      </w:r>
      <w:r>
        <w:rPr>
          <w:rFonts w:eastAsia="Calibri"/>
          <w:color w:val="0000FF"/>
          <w:sz w:val="24"/>
          <w:szCs w:val="24"/>
          <w:u w:val="single"/>
          <w:lang w:bidi="ar-SA"/>
        </w:rPr>
        <w:fldChar w:fldCharType="end"/>
      </w:r>
    </w:p>
    <w:p>
      <w:pPr>
        <w:pStyle w:val="Corpotesto"/>
        <w:tabs>
          <w:tab w:val="left" w:pos="4585"/>
        </w:tabs>
        <w:spacing w:before="146"/>
        <w:ind w:left="142" w:right="234"/>
        <w:jc w:val="both"/>
      </w:pPr>
    </w:p>
    <w:p>
      <w:pPr>
        <w:pStyle w:val="Corpotesto"/>
        <w:ind w:left="142"/>
        <w:rPr>
          <w:sz w:val="20"/>
        </w:rPr>
      </w:pPr>
    </w:p>
    <w:p>
      <w:pPr>
        <w:pStyle w:val="Corpotesto"/>
        <w:spacing w:before="11"/>
        <w:ind w:left="142"/>
        <w:rPr>
          <w:sz w:val="23"/>
        </w:rPr>
      </w:pPr>
    </w:p>
    <w:p>
      <w:pPr>
        <w:pStyle w:val="Titolo1"/>
        <w:tabs>
          <w:tab w:val="left" w:pos="3231"/>
          <w:tab w:val="left" w:pos="9120"/>
        </w:tabs>
        <w:ind w:left="142"/>
      </w:pPr>
      <w:r>
        <w:rPr>
          <w:position w:val="1"/>
        </w:rPr>
        <w:t>Luogo</w:t>
      </w:r>
      <w:r>
        <w:rPr>
          <w:spacing w:val="-5"/>
          <w:position w:val="1"/>
        </w:rPr>
        <w:t xml:space="preserve"> </w:t>
      </w:r>
      <w:r>
        <w:rPr>
          <w:position w:val="1"/>
        </w:rPr>
        <w:t>e</w:t>
      </w:r>
      <w:r>
        <w:rPr>
          <w:spacing w:val="-14"/>
          <w:position w:val="1"/>
        </w:rPr>
        <w:t xml:space="preserve"> </w:t>
      </w:r>
      <w:r>
        <w:rPr>
          <w:position w:val="1"/>
        </w:rPr>
        <w:t>data</w:t>
      </w:r>
      <w:r>
        <w:rPr>
          <w:position w:val="1"/>
          <w:u w:val="single"/>
        </w:rPr>
        <w:t xml:space="preserve"> </w:t>
      </w:r>
      <w:r>
        <w:rPr>
          <w:position w:val="1"/>
          <w:u w:val="single"/>
        </w:rPr>
        <w:tab/>
      </w:r>
      <w:r>
        <w:rPr>
          <w:w w:val="95"/>
        </w:rPr>
        <w:t>Il</w:t>
      </w:r>
      <w:r>
        <w:rPr>
          <w:spacing w:val="-9"/>
          <w:w w:val="95"/>
        </w:rPr>
        <w:t xml:space="preserve"> </w:t>
      </w:r>
      <w:r>
        <w:rPr>
          <w:w w:val="95"/>
        </w:rPr>
        <w:t>Richiedente</w:t>
      </w:r>
      <w:r>
        <w:rPr>
          <w:spacing w:val="-15"/>
        </w:rPr>
        <w:t xml:space="preserve"> </w:t>
      </w:r>
      <w:r>
        <w:rPr>
          <w:u w:val="single"/>
        </w:rPr>
        <w:t xml:space="preserve"> </w:t>
      </w:r>
      <w:r>
        <w:rPr>
          <w:u w:val="single"/>
        </w:rPr>
        <w:tab/>
      </w:r>
    </w:p>
    <w:sectPr>
      <w:pgSz w:w="11910" w:h="16840"/>
      <w:pgMar w:top="1580" w:right="9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00C45"/>
    <w:multiLevelType w:val="hybridMultilevel"/>
    <w:tmpl w:val="DEB8F0DE"/>
    <w:lvl w:ilvl="0" w:tplc="F528BCD6">
      <w:numFmt w:val="bullet"/>
      <w:lvlText w:val="—"/>
      <w:lvlJc w:val="left"/>
      <w:pPr>
        <w:ind w:left="931" w:hanging="356"/>
      </w:pPr>
      <w:rPr>
        <w:rFonts w:ascii="Times New Roman" w:eastAsia="Times New Roman" w:hAnsi="Times New Roman" w:cs="Times New Roman" w:hint="default"/>
        <w:w w:val="40"/>
        <w:sz w:val="25"/>
        <w:szCs w:val="25"/>
        <w:lang w:val="it-IT" w:eastAsia="it-IT" w:bidi="it-IT"/>
      </w:rPr>
    </w:lvl>
    <w:lvl w:ilvl="1" w:tplc="EF4E04AC">
      <w:numFmt w:val="bullet"/>
      <w:lvlText w:val="•"/>
      <w:lvlJc w:val="left"/>
      <w:pPr>
        <w:ind w:left="1848" w:hanging="356"/>
      </w:pPr>
      <w:rPr>
        <w:rFonts w:hint="default"/>
        <w:lang w:val="it-IT" w:eastAsia="it-IT" w:bidi="it-IT"/>
      </w:rPr>
    </w:lvl>
    <w:lvl w:ilvl="2" w:tplc="A5C4BC8E">
      <w:numFmt w:val="bullet"/>
      <w:lvlText w:val="•"/>
      <w:lvlJc w:val="left"/>
      <w:pPr>
        <w:ind w:left="2756" w:hanging="356"/>
      </w:pPr>
      <w:rPr>
        <w:rFonts w:hint="default"/>
        <w:lang w:val="it-IT" w:eastAsia="it-IT" w:bidi="it-IT"/>
      </w:rPr>
    </w:lvl>
    <w:lvl w:ilvl="3" w:tplc="19A66272">
      <w:numFmt w:val="bullet"/>
      <w:lvlText w:val="•"/>
      <w:lvlJc w:val="left"/>
      <w:pPr>
        <w:ind w:left="3664" w:hanging="356"/>
      </w:pPr>
      <w:rPr>
        <w:rFonts w:hint="default"/>
        <w:lang w:val="it-IT" w:eastAsia="it-IT" w:bidi="it-IT"/>
      </w:rPr>
    </w:lvl>
    <w:lvl w:ilvl="4" w:tplc="1A441558">
      <w:numFmt w:val="bullet"/>
      <w:lvlText w:val="•"/>
      <w:lvlJc w:val="left"/>
      <w:pPr>
        <w:ind w:left="4572" w:hanging="356"/>
      </w:pPr>
      <w:rPr>
        <w:rFonts w:hint="default"/>
        <w:lang w:val="it-IT" w:eastAsia="it-IT" w:bidi="it-IT"/>
      </w:rPr>
    </w:lvl>
    <w:lvl w:ilvl="5" w:tplc="5060F3DA">
      <w:numFmt w:val="bullet"/>
      <w:lvlText w:val="•"/>
      <w:lvlJc w:val="left"/>
      <w:pPr>
        <w:ind w:left="5480" w:hanging="356"/>
      </w:pPr>
      <w:rPr>
        <w:rFonts w:hint="default"/>
        <w:lang w:val="it-IT" w:eastAsia="it-IT" w:bidi="it-IT"/>
      </w:rPr>
    </w:lvl>
    <w:lvl w:ilvl="6" w:tplc="8B36157E">
      <w:numFmt w:val="bullet"/>
      <w:lvlText w:val="•"/>
      <w:lvlJc w:val="left"/>
      <w:pPr>
        <w:ind w:left="6388" w:hanging="356"/>
      </w:pPr>
      <w:rPr>
        <w:rFonts w:hint="default"/>
        <w:lang w:val="it-IT" w:eastAsia="it-IT" w:bidi="it-IT"/>
      </w:rPr>
    </w:lvl>
    <w:lvl w:ilvl="7" w:tplc="CDF018CC">
      <w:numFmt w:val="bullet"/>
      <w:lvlText w:val="•"/>
      <w:lvlJc w:val="left"/>
      <w:pPr>
        <w:ind w:left="7297" w:hanging="356"/>
      </w:pPr>
      <w:rPr>
        <w:rFonts w:hint="default"/>
        <w:lang w:val="it-IT" w:eastAsia="it-IT" w:bidi="it-IT"/>
      </w:rPr>
    </w:lvl>
    <w:lvl w:ilvl="8" w:tplc="9D401370">
      <w:numFmt w:val="bullet"/>
      <w:lvlText w:val="•"/>
      <w:lvlJc w:val="left"/>
      <w:pPr>
        <w:ind w:left="8205" w:hanging="356"/>
      </w:pPr>
      <w:rPr>
        <w:rFonts w:hint="default"/>
        <w:lang w:val="it-IT" w:eastAsia="it-IT" w:bidi="it-IT"/>
      </w:rPr>
    </w:lvl>
  </w:abstractNum>
  <w:abstractNum w:abstractNumId="1" w15:restartNumberingAfterBreak="0">
    <w:nsid w:val="764F0585"/>
    <w:multiLevelType w:val="hybridMultilevel"/>
    <w:tmpl w:val="F202C5C0"/>
    <w:lvl w:ilvl="0" w:tplc="F6CED8A2">
      <w:numFmt w:val="bullet"/>
      <w:lvlText w:val="•"/>
      <w:lvlJc w:val="left"/>
      <w:pPr>
        <w:ind w:left="204" w:hanging="383"/>
      </w:pPr>
      <w:rPr>
        <w:rFonts w:ascii="Times New Roman" w:eastAsia="Times New Roman" w:hAnsi="Times New Roman" w:cs="Times New Roman" w:hint="default"/>
        <w:w w:val="75"/>
        <w:sz w:val="23"/>
        <w:szCs w:val="23"/>
        <w:lang w:val="it-IT" w:eastAsia="it-IT" w:bidi="it-IT"/>
      </w:rPr>
    </w:lvl>
    <w:lvl w:ilvl="1" w:tplc="3834A172">
      <w:numFmt w:val="bullet"/>
      <w:lvlText w:val="•"/>
      <w:lvlJc w:val="left"/>
      <w:pPr>
        <w:ind w:left="1182" w:hanging="383"/>
      </w:pPr>
      <w:rPr>
        <w:rFonts w:hint="default"/>
        <w:lang w:val="it-IT" w:eastAsia="it-IT" w:bidi="it-IT"/>
      </w:rPr>
    </w:lvl>
    <w:lvl w:ilvl="2" w:tplc="44746E52">
      <w:numFmt w:val="bullet"/>
      <w:lvlText w:val="•"/>
      <w:lvlJc w:val="left"/>
      <w:pPr>
        <w:ind w:left="2164" w:hanging="383"/>
      </w:pPr>
      <w:rPr>
        <w:rFonts w:hint="default"/>
        <w:lang w:val="it-IT" w:eastAsia="it-IT" w:bidi="it-IT"/>
      </w:rPr>
    </w:lvl>
    <w:lvl w:ilvl="3" w:tplc="B1D81900">
      <w:numFmt w:val="bullet"/>
      <w:lvlText w:val="•"/>
      <w:lvlJc w:val="left"/>
      <w:pPr>
        <w:ind w:left="3146" w:hanging="383"/>
      </w:pPr>
      <w:rPr>
        <w:rFonts w:hint="default"/>
        <w:lang w:val="it-IT" w:eastAsia="it-IT" w:bidi="it-IT"/>
      </w:rPr>
    </w:lvl>
    <w:lvl w:ilvl="4" w:tplc="9432C76A">
      <w:numFmt w:val="bullet"/>
      <w:lvlText w:val="•"/>
      <w:lvlJc w:val="left"/>
      <w:pPr>
        <w:ind w:left="4128" w:hanging="383"/>
      </w:pPr>
      <w:rPr>
        <w:rFonts w:hint="default"/>
        <w:lang w:val="it-IT" w:eastAsia="it-IT" w:bidi="it-IT"/>
      </w:rPr>
    </w:lvl>
    <w:lvl w:ilvl="5" w:tplc="B3C8A8E2">
      <w:numFmt w:val="bullet"/>
      <w:lvlText w:val="•"/>
      <w:lvlJc w:val="left"/>
      <w:pPr>
        <w:ind w:left="5110" w:hanging="383"/>
      </w:pPr>
      <w:rPr>
        <w:rFonts w:hint="default"/>
        <w:lang w:val="it-IT" w:eastAsia="it-IT" w:bidi="it-IT"/>
      </w:rPr>
    </w:lvl>
    <w:lvl w:ilvl="6" w:tplc="7AE0506A">
      <w:numFmt w:val="bullet"/>
      <w:lvlText w:val="•"/>
      <w:lvlJc w:val="left"/>
      <w:pPr>
        <w:ind w:left="6092" w:hanging="383"/>
      </w:pPr>
      <w:rPr>
        <w:rFonts w:hint="default"/>
        <w:lang w:val="it-IT" w:eastAsia="it-IT" w:bidi="it-IT"/>
      </w:rPr>
    </w:lvl>
    <w:lvl w:ilvl="7" w:tplc="6CF0BFB8">
      <w:numFmt w:val="bullet"/>
      <w:lvlText w:val="•"/>
      <w:lvlJc w:val="left"/>
      <w:pPr>
        <w:ind w:left="7075" w:hanging="383"/>
      </w:pPr>
      <w:rPr>
        <w:rFonts w:hint="default"/>
        <w:lang w:val="it-IT" w:eastAsia="it-IT" w:bidi="it-IT"/>
      </w:rPr>
    </w:lvl>
    <w:lvl w:ilvl="8" w:tplc="77C67AB0">
      <w:numFmt w:val="bullet"/>
      <w:lvlText w:val="•"/>
      <w:lvlJc w:val="left"/>
      <w:pPr>
        <w:ind w:left="8057" w:hanging="383"/>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8E3F3-0B44-4B73-A02E-C2E43678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outlineLvl w:val="0"/>
    </w:pPr>
    <w:rPr>
      <w:rFonts w:ascii="Cambria" w:eastAsia="Cambria" w:hAnsi="Cambria" w:cs="Cambria"/>
    </w:rPr>
  </w:style>
  <w:style w:type="paragraph" w:styleId="Titolo2">
    <w:name w:val="heading 2"/>
    <w:basedOn w:val="Normale"/>
    <w:uiPriority w:val="9"/>
    <w:unhideWhenUsed/>
    <w:qFormat/>
    <w:pPr>
      <w:ind w:left="166"/>
      <w:outlineLvl w:val="1"/>
    </w:pPr>
    <w:rPr>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spacing w:before="146"/>
      <w:ind w:left="931" w:hanging="357"/>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eastAsia="Times New Roman" w:hAnsi="Segoe UI" w:cs="Segoe UI"/>
      <w:sz w:val="18"/>
      <w:szCs w:val="18"/>
      <w:lang w:val="it-IT" w:eastAsia="it-IT" w:bidi="it-IT"/>
    </w:rPr>
  </w:style>
  <w:style w:type="character" w:styleId="Collegamentoipertestuale">
    <w:name w:val="Hyperlink"/>
    <w:basedOn w:val="Carpredefinitoparagrafo"/>
    <w:uiPriority w:val="99"/>
    <w:unhideWhenUsed/>
    <w:rPr>
      <w:color w:val="0000FF" w:themeColor="hyperlink"/>
      <w:u w:val="single"/>
    </w:rPr>
  </w:style>
  <w:style w:type="character" w:styleId="Menzionenonrisolta">
    <w:name w:val="Unresolved Mention"/>
    <w:basedOn w:val="Carpredefinitoparagraf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532</Words>
  <Characters>3034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Matranga</dc:creator>
  <cp:lastModifiedBy>Fernanda Ferreri</cp:lastModifiedBy>
  <cp:revision>7</cp:revision>
  <dcterms:created xsi:type="dcterms:W3CDTF">2021-11-10T07:26:00Z</dcterms:created>
  <dcterms:modified xsi:type="dcterms:W3CDTF">2021-11-10T15:12:00Z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LastSaved">
    <vt:filetime>2021-02-25T00:00:00Z</vt:filetime>
  </property>
</Properties>
</file>