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22" w:rsidRPr="00A05A88" w:rsidRDefault="00181422" w:rsidP="00454212">
      <w:pPr>
        <w:ind w:left="8364" w:hanging="1284"/>
        <w:jc w:val="center"/>
        <w:rPr>
          <w:b/>
          <w:i/>
        </w:rPr>
      </w:pPr>
      <w:r w:rsidRPr="00A05A88">
        <w:rPr>
          <w:b/>
          <w:i/>
        </w:rPr>
        <w:t>Al Sig. Sindaco</w:t>
      </w:r>
      <w:r w:rsidR="00A05A88" w:rsidRPr="00A05A88">
        <w:rPr>
          <w:b/>
          <w:i/>
        </w:rPr>
        <w:t xml:space="preserve"> </w:t>
      </w:r>
      <w:r w:rsidRPr="00A05A88">
        <w:rPr>
          <w:b/>
          <w:i/>
        </w:rPr>
        <w:t>Ufficio Elettorato</w:t>
      </w:r>
    </w:p>
    <w:p w:rsidR="00181422" w:rsidRPr="00A05A88" w:rsidRDefault="00181422" w:rsidP="00454212">
      <w:pPr>
        <w:ind w:left="6378" w:firstLine="702"/>
        <w:jc w:val="center"/>
        <w:rPr>
          <w:i/>
        </w:rPr>
      </w:pPr>
      <w:r w:rsidRPr="00A05A88">
        <w:rPr>
          <w:i/>
        </w:rPr>
        <w:t xml:space="preserve">Piazza Giulio Cesare n. 52  </w:t>
      </w:r>
    </w:p>
    <w:p w:rsidR="002F3C0E" w:rsidRPr="00EF5FAC" w:rsidRDefault="00181422" w:rsidP="00454212">
      <w:pPr>
        <w:spacing w:after="240"/>
        <w:ind w:left="6378" w:firstLine="702"/>
        <w:jc w:val="center"/>
        <w:rPr>
          <w:b/>
          <w:i/>
        </w:rPr>
      </w:pPr>
      <w:r w:rsidRPr="00A05A88">
        <w:rPr>
          <w:b/>
          <w:i/>
        </w:rPr>
        <w:t xml:space="preserve">90127 </w:t>
      </w:r>
      <w:r w:rsidRPr="00A05A88">
        <w:rPr>
          <w:b/>
          <w:bCs/>
          <w:i/>
        </w:rPr>
        <w:t>PALERMO</w:t>
      </w:r>
    </w:p>
    <w:p w:rsidR="00181422" w:rsidRPr="0035219E" w:rsidRDefault="00181422" w:rsidP="00454212">
      <w:pPr>
        <w:spacing w:after="120"/>
        <w:jc w:val="both"/>
        <w:rPr>
          <w:sz w:val="22"/>
          <w:szCs w:val="22"/>
        </w:rPr>
      </w:pPr>
      <w:r w:rsidRPr="0035219E">
        <w:rPr>
          <w:sz w:val="22"/>
          <w:szCs w:val="22"/>
        </w:rPr>
        <w:t>Il/la sottoscritto/a (</w:t>
      </w:r>
      <w:r w:rsidRPr="0035219E">
        <w:rPr>
          <w:b/>
          <w:sz w:val="22"/>
          <w:szCs w:val="22"/>
        </w:rPr>
        <w:t>cognome</w:t>
      </w:r>
      <w:r w:rsidRPr="0035219E">
        <w:rPr>
          <w:sz w:val="22"/>
          <w:szCs w:val="22"/>
        </w:rPr>
        <w:t>)___________________________</w:t>
      </w:r>
      <w:r>
        <w:rPr>
          <w:sz w:val="22"/>
          <w:szCs w:val="22"/>
        </w:rPr>
        <w:t>__</w:t>
      </w:r>
      <w:r w:rsidRPr="0035219E">
        <w:rPr>
          <w:sz w:val="22"/>
          <w:szCs w:val="22"/>
        </w:rPr>
        <w:t>__(</w:t>
      </w:r>
      <w:r w:rsidRPr="0035219E">
        <w:rPr>
          <w:b/>
          <w:sz w:val="22"/>
          <w:szCs w:val="22"/>
        </w:rPr>
        <w:t>nome</w:t>
      </w:r>
      <w:r w:rsidRPr="0035219E">
        <w:rPr>
          <w:sz w:val="22"/>
          <w:szCs w:val="22"/>
        </w:rPr>
        <w:t>)______________________</w:t>
      </w:r>
      <w:r w:rsidR="0020527E">
        <w:rPr>
          <w:sz w:val="22"/>
          <w:szCs w:val="22"/>
        </w:rPr>
        <w:t>_______</w:t>
      </w:r>
      <w:r w:rsidRPr="0035219E">
        <w:rPr>
          <w:sz w:val="22"/>
          <w:szCs w:val="22"/>
        </w:rPr>
        <w:t>_</w:t>
      </w:r>
      <w:r w:rsidR="0047325D">
        <w:rPr>
          <w:sz w:val="22"/>
          <w:szCs w:val="22"/>
        </w:rPr>
        <w:t>____</w:t>
      </w:r>
    </w:p>
    <w:p w:rsidR="00181422" w:rsidRPr="0035219E" w:rsidRDefault="0067393C" w:rsidP="00454212">
      <w:pPr>
        <w:pStyle w:val="Corpotes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181422" w:rsidRPr="0035219E">
        <w:rPr>
          <w:sz w:val="22"/>
          <w:szCs w:val="22"/>
        </w:rPr>
        <w:t>ato/a a_______________</w:t>
      </w:r>
      <w:r w:rsidR="00181422">
        <w:rPr>
          <w:sz w:val="22"/>
          <w:szCs w:val="22"/>
        </w:rPr>
        <w:t>___________</w:t>
      </w:r>
      <w:r w:rsidR="00181422" w:rsidRPr="0035219E">
        <w:rPr>
          <w:sz w:val="22"/>
          <w:szCs w:val="22"/>
        </w:rPr>
        <w:t>_____________(prov.__) il _</w:t>
      </w:r>
      <w:r w:rsidR="0020527E">
        <w:rPr>
          <w:sz w:val="22"/>
          <w:szCs w:val="22"/>
        </w:rPr>
        <w:t>__</w:t>
      </w:r>
      <w:r w:rsidR="00181422" w:rsidRPr="0035219E">
        <w:rPr>
          <w:sz w:val="22"/>
          <w:szCs w:val="22"/>
        </w:rPr>
        <w:t>__/__</w:t>
      </w:r>
      <w:r w:rsidR="0020527E">
        <w:rPr>
          <w:sz w:val="22"/>
          <w:szCs w:val="22"/>
        </w:rPr>
        <w:t>__</w:t>
      </w:r>
      <w:r w:rsidR="00181422" w:rsidRPr="0035219E">
        <w:rPr>
          <w:sz w:val="22"/>
          <w:szCs w:val="22"/>
        </w:rPr>
        <w:t>_/__</w:t>
      </w:r>
      <w:r w:rsidR="00181422">
        <w:rPr>
          <w:sz w:val="22"/>
          <w:szCs w:val="22"/>
        </w:rPr>
        <w:t>_</w:t>
      </w:r>
      <w:r w:rsidR="0020527E">
        <w:rPr>
          <w:sz w:val="22"/>
          <w:szCs w:val="22"/>
        </w:rPr>
        <w:t>___</w:t>
      </w:r>
      <w:r w:rsidR="00181422">
        <w:rPr>
          <w:sz w:val="22"/>
          <w:szCs w:val="22"/>
        </w:rPr>
        <w:t>_</w:t>
      </w:r>
      <w:r w:rsidR="00181422" w:rsidRPr="0035219E">
        <w:rPr>
          <w:sz w:val="22"/>
          <w:szCs w:val="22"/>
        </w:rPr>
        <w:t>__, residente a Palermo in _______</w:t>
      </w:r>
      <w:r w:rsidR="0020527E">
        <w:rPr>
          <w:sz w:val="22"/>
          <w:szCs w:val="22"/>
        </w:rPr>
        <w:t>________</w:t>
      </w:r>
      <w:r w:rsidR="00181422" w:rsidRPr="0035219E">
        <w:rPr>
          <w:sz w:val="22"/>
          <w:szCs w:val="22"/>
        </w:rPr>
        <w:t>_____</w:t>
      </w:r>
      <w:r w:rsidR="00181422">
        <w:rPr>
          <w:sz w:val="22"/>
          <w:szCs w:val="22"/>
        </w:rPr>
        <w:t>____</w:t>
      </w:r>
      <w:r w:rsidR="00E604D0">
        <w:rPr>
          <w:sz w:val="22"/>
          <w:szCs w:val="22"/>
        </w:rPr>
        <w:t>________________</w:t>
      </w:r>
      <w:r w:rsidR="00181422" w:rsidRPr="0035219E">
        <w:rPr>
          <w:sz w:val="22"/>
          <w:szCs w:val="22"/>
        </w:rPr>
        <w:t>___</w:t>
      </w:r>
      <w:r w:rsidR="00876779">
        <w:rPr>
          <w:sz w:val="22"/>
          <w:szCs w:val="22"/>
        </w:rPr>
        <w:t>, C.F.: ___________________________</w:t>
      </w:r>
      <w:r w:rsidR="00181422" w:rsidRPr="0035219E">
        <w:rPr>
          <w:sz w:val="22"/>
          <w:szCs w:val="22"/>
        </w:rPr>
        <w:t xml:space="preserve"> tel.________</w:t>
      </w:r>
      <w:r w:rsidR="00511E39">
        <w:rPr>
          <w:sz w:val="22"/>
          <w:szCs w:val="22"/>
        </w:rPr>
        <w:t>_</w:t>
      </w:r>
      <w:r w:rsidR="00181422" w:rsidRPr="0035219E">
        <w:rPr>
          <w:sz w:val="22"/>
          <w:szCs w:val="22"/>
        </w:rPr>
        <w:t>____</w:t>
      </w:r>
      <w:r w:rsidR="00654038">
        <w:rPr>
          <w:sz w:val="22"/>
          <w:szCs w:val="22"/>
        </w:rPr>
        <w:t xml:space="preserve">_ </w:t>
      </w:r>
      <w:proofErr w:type="spellStart"/>
      <w:r w:rsidR="00654038">
        <w:rPr>
          <w:sz w:val="22"/>
          <w:szCs w:val="22"/>
        </w:rPr>
        <w:t>cell</w:t>
      </w:r>
      <w:proofErr w:type="spellEnd"/>
      <w:r w:rsidR="00654038">
        <w:rPr>
          <w:sz w:val="22"/>
          <w:szCs w:val="22"/>
        </w:rPr>
        <w:t xml:space="preserve"> __</w:t>
      </w:r>
      <w:r w:rsidR="00EF5FAC">
        <w:rPr>
          <w:sz w:val="22"/>
          <w:szCs w:val="22"/>
        </w:rPr>
        <w:t>_</w:t>
      </w:r>
      <w:r w:rsidR="00252EA7">
        <w:rPr>
          <w:sz w:val="22"/>
          <w:szCs w:val="22"/>
        </w:rPr>
        <w:t>_____________</w:t>
      </w:r>
      <w:r w:rsidR="00654038">
        <w:rPr>
          <w:sz w:val="22"/>
          <w:szCs w:val="22"/>
        </w:rPr>
        <w:t xml:space="preserve"> e-mail </w:t>
      </w:r>
      <w:r w:rsidR="00181422" w:rsidRPr="00654038">
        <w:rPr>
          <w:sz w:val="22"/>
          <w:szCs w:val="22"/>
        </w:rPr>
        <w:t>_____________</w:t>
      </w:r>
      <w:r w:rsidR="00287485" w:rsidRPr="00654038">
        <w:rPr>
          <w:sz w:val="22"/>
          <w:szCs w:val="22"/>
        </w:rPr>
        <w:t>_</w:t>
      </w:r>
      <w:r w:rsidR="0020527E">
        <w:rPr>
          <w:sz w:val="22"/>
          <w:szCs w:val="22"/>
        </w:rPr>
        <w:t>__________</w:t>
      </w:r>
      <w:r w:rsidR="00287485" w:rsidRPr="00654038">
        <w:rPr>
          <w:sz w:val="22"/>
          <w:szCs w:val="22"/>
        </w:rPr>
        <w:t>__</w:t>
      </w:r>
      <w:r w:rsidR="00EF5FAC">
        <w:rPr>
          <w:sz w:val="22"/>
          <w:szCs w:val="22"/>
        </w:rPr>
        <w:t xml:space="preserve">_____ </w:t>
      </w:r>
      <w:r w:rsidR="00181422" w:rsidRPr="00654038">
        <w:rPr>
          <w:sz w:val="22"/>
          <w:szCs w:val="22"/>
        </w:rPr>
        <w:t>Pec</w:t>
      </w:r>
      <w:r w:rsidR="00654038">
        <w:rPr>
          <w:sz w:val="22"/>
          <w:szCs w:val="22"/>
        </w:rPr>
        <w:t xml:space="preserve"> </w:t>
      </w:r>
      <w:r w:rsidR="0020527E">
        <w:rPr>
          <w:sz w:val="22"/>
          <w:szCs w:val="22"/>
        </w:rPr>
        <w:t>_____________________</w:t>
      </w:r>
      <w:r w:rsidR="000F4C41">
        <w:rPr>
          <w:sz w:val="22"/>
          <w:szCs w:val="22"/>
        </w:rPr>
        <w:t>__</w:t>
      </w:r>
      <w:r w:rsidR="0020527E">
        <w:rPr>
          <w:sz w:val="22"/>
          <w:szCs w:val="22"/>
        </w:rPr>
        <w:t>_________</w:t>
      </w:r>
      <w:r w:rsidR="00654038">
        <w:rPr>
          <w:sz w:val="22"/>
          <w:szCs w:val="22"/>
        </w:rPr>
        <w:t>_</w:t>
      </w:r>
      <w:r w:rsidR="00181422" w:rsidRPr="00654038">
        <w:rPr>
          <w:sz w:val="22"/>
          <w:szCs w:val="22"/>
        </w:rPr>
        <w:t>,</w:t>
      </w:r>
      <w:r w:rsidR="00654038" w:rsidRPr="00654038">
        <w:rPr>
          <w:sz w:val="22"/>
          <w:szCs w:val="22"/>
        </w:rPr>
        <w:t xml:space="preserve"> titolare del</w:t>
      </w:r>
      <w:r w:rsidR="00511E39">
        <w:rPr>
          <w:sz w:val="22"/>
          <w:szCs w:val="22"/>
        </w:rPr>
        <w:t xml:space="preserve"> documento di riconoscimento</w:t>
      </w:r>
      <w:r w:rsidR="00654038" w:rsidRPr="00654038">
        <w:rPr>
          <w:sz w:val="22"/>
          <w:szCs w:val="22"/>
        </w:rPr>
        <w:t xml:space="preserve"> _________</w:t>
      </w:r>
      <w:r w:rsidR="0020527E">
        <w:rPr>
          <w:sz w:val="22"/>
          <w:szCs w:val="22"/>
        </w:rPr>
        <w:t>_</w:t>
      </w:r>
      <w:r w:rsidR="00654038" w:rsidRPr="00654038">
        <w:rPr>
          <w:sz w:val="22"/>
          <w:szCs w:val="22"/>
        </w:rPr>
        <w:t xml:space="preserve">___ </w:t>
      </w:r>
      <w:r w:rsidR="0020527E">
        <w:rPr>
          <w:sz w:val="22"/>
          <w:szCs w:val="22"/>
        </w:rPr>
        <w:t>r</w:t>
      </w:r>
      <w:r w:rsidR="00654038" w:rsidRPr="00654038">
        <w:rPr>
          <w:sz w:val="22"/>
          <w:szCs w:val="22"/>
        </w:rPr>
        <w:t>ilasciat</w:t>
      </w:r>
      <w:r w:rsidR="00EB1814">
        <w:rPr>
          <w:sz w:val="22"/>
          <w:szCs w:val="22"/>
        </w:rPr>
        <w:t>o</w:t>
      </w:r>
      <w:r w:rsidR="00654038" w:rsidRPr="00654038">
        <w:rPr>
          <w:sz w:val="22"/>
          <w:szCs w:val="22"/>
        </w:rPr>
        <w:t xml:space="preserve"> </w:t>
      </w:r>
      <w:r w:rsidR="00511E39">
        <w:rPr>
          <w:sz w:val="22"/>
          <w:szCs w:val="22"/>
        </w:rPr>
        <w:t>il__________</w:t>
      </w:r>
      <w:r w:rsidR="00654038" w:rsidRPr="00654038">
        <w:rPr>
          <w:sz w:val="22"/>
          <w:szCs w:val="22"/>
        </w:rPr>
        <w:t xml:space="preserve"> </w:t>
      </w:r>
      <w:r w:rsidR="00654038">
        <w:t>da</w:t>
      </w:r>
      <w:r w:rsidR="00511E39">
        <w:t xml:space="preserve"> ____________</w:t>
      </w:r>
      <w:r w:rsidR="00876779">
        <w:t>__________</w:t>
      </w:r>
      <w:r w:rsidR="000F4C41">
        <w:t>__</w:t>
      </w:r>
      <w:r w:rsidR="00876779">
        <w:t>___</w:t>
      </w:r>
      <w:r w:rsidR="00252EA7">
        <w:t>__</w:t>
      </w:r>
      <w:r w:rsidR="00511E39">
        <w:t>,</w:t>
      </w:r>
    </w:p>
    <w:p w:rsidR="00181422" w:rsidRPr="00A05A88" w:rsidRDefault="00181422" w:rsidP="0020527E">
      <w:pPr>
        <w:spacing w:after="120"/>
        <w:jc w:val="center"/>
        <w:rPr>
          <w:b/>
          <w:sz w:val="22"/>
          <w:szCs w:val="22"/>
        </w:rPr>
      </w:pPr>
      <w:r w:rsidRPr="0035219E">
        <w:rPr>
          <w:b/>
          <w:sz w:val="22"/>
          <w:szCs w:val="22"/>
        </w:rPr>
        <w:t>C H I E D E</w:t>
      </w:r>
    </w:p>
    <w:p w:rsidR="00A86488" w:rsidRDefault="00181422" w:rsidP="00181422">
      <w:pPr>
        <w:jc w:val="both"/>
        <w:rPr>
          <w:sz w:val="22"/>
          <w:szCs w:val="22"/>
        </w:rPr>
      </w:pPr>
      <w:r w:rsidRPr="0035219E">
        <w:rPr>
          <w:sz w:val="22"/>
          <w:szCs w:val="22"/>
        </w:rPr>
        <w:t xml:space="preserve">di essere incluso/a nell’elenco comunale dei giudici popolari di: </w:t>
      </w:r>
    </w:p>
    <w:p w:rsidR="00A86488" w:rsidRPr="00347534" w:rsidRDefault="00A86488" w:rsidP="00181422">
      <w:pPr>
        <w:jc w:val="both"/>
        <w:rPr>
          <w:sz w:val="16"/>
          <w:szCs w:val="16"/>
        </w:rPr>
      </w:pPr>
    </w:p>
    <w:p w:rsidR="00181422" w:rsidRPr="00876779" w:rsidRDefault="00454212" w:rsidP="00181422">
      <w:pPr>
        <w:jc w:val="both"/>
        <w:rPr>
          <w:b/>
          <w:sz w:val="22"/>
          <w:szCs w:val="22"/>
        </w:rPr>
      </w:pPr>
      <w:r w:rsidRPr="009A3E24"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7C2B9" wp14:editId="46B5EE40">
                <wp:simplePos x="0" y="0"/>
                <wp:positionH relativeFrom="column">
                  <wp:posOffset>3810000</wp:posOffset>
                </wp:positionH>
                <wp:positionV relativeFrom="paragraph">
                  <wp:posOffset>25400</wp:posOffset>
                </wp:positionV>
                <wp:extent cx="152400" cy="114300"/>
                <wp:effectExtent l="0" t="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88" w:rsidRDefault="00A86488" w:rsidP="00A86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7C2B9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300pt;margin-top:2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" fillcolor="white [3201]" strokeweight=".5pt">
                <v:textbox>
                  <w:txbxContent>
                    <w:p w:rsidR="00A86488" w:rsidRDefault="00A86488" w:rsidP="00A86488"/>
                  </w:txbxContent>
                </v:textbox>
              </v:shape>
            </w:pict>
          </mc:Fallback>
        </mc:AlternateContent>
      </w:r>
      <w:r w:rsidR="00077DAB" w:rsidRPr="0034753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E30A0D3" wp14:editId="1A968709">
                <wp:simplePos x="0" y="0"/>
                <wp:positionH relativeFrom="column">
                  <wp:posOffset>102235</wp:posOffset>
                </wp:positionH>
                <wp:positionV relativeFrom="paragraph">
                  <wp:posOffset>16510</wp:posOffset>
                </wp:positionV>
                <wp:extent cx="1524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88" w:rsidRDefault="00A86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D3" id="Casella di testo 4" o:spid="_x0000_s1027" type="#_x0000_t202" style="position:absolute;left:0;text-align:left;margin-left:8.05pt;margin-top:1.3pt;width:12pt;height: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" fillcolor="white [3201]" strokeweight=".5pt">
                <v:textbox>
                  <w:txbxContent>
                    <w:p w:rsidR="00A86488" w:rsidRDefault="00A86488"/>
                  </w:txbxContent>
                </v:textbox>
                <w10:wrap type="tight"/>
              </v:shape>
            </w:pict>
          </mc:Fallback>
        </mc:AlternateContent>
      </w:r>
      <w:r w:rsidR="00117157" w:rsidRPr="0047325D">
        <w:rPr>
          <w:b/>
          <w:sz w:val="22"/>
          <w:szCs w:val="22"/>
        </w:rPr>
        <w:t>Corte di Assise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17157" w:rsidRPr="0047325D">
        <w:rPr>
          <w:b/>
          <w:sz w:val="22"/>
          <w:szCs w:val="22"/>
        </w:rPr>
        <w:t>Corte di Assise di Appello</w:t>
      </w:r>
      <w:r w:rsidR="00347534">
        <w:rPr>
          <w:b/>
          <w:sz w:val="22"/>
          <w:szCs w:val="22"/>
        </w:rPr>
        <w:t>.</w:t>
      </w:r>
    </w:p>
    <w:p w:rsidR="00181422" w:rsidRPr="00347534" w:rsidRDefault="00181422" w:rsidP="00181422">
      <w:pPr>
        <w:jc w:val="both"/>
        <w:rPr>
          <w:sz w:val="16"/>
          <w:szCs w:val="16"/>
        </w:rPr>
      </w:pPr>
    </w:p>
    <w:p w:rsidR="00181422" w:rsidRDefault="00181422" w:rsidP="009A3E24">
      <w:pPr>
        <w:jc w:val="both"/>
        <w:rPr>
          <w:sz w:val="22"/>
          <w:szCs w:val="22"/>
        </w:rPr>
      </w:pPr>
      <w:r>
        <w:rPr>
          <w:sz w:val="22"/>
          <w:szCs w:val="22"/>
        </w:rPr>
        <w:t>A tal fine dichiara sotto la propria responsabilità e consapevole delle sanzioni penali previste dall’art. 76 del D.P.R. 445/2000 in caso di dichiarazione mendace e dall’art. 496 del codice penale e succ. mod</w:t>
      </w:r>
      <w:r w:rsidR="00454212">
        <w:rPr>
          <w:sz w:val="22"/>
          <w:szCs w:val="22"/>
        </w:rPr>
        <w:t>ifiche</w:t>
      </w:r>
      <w:bookmarkStart w:id="0" w:name="_GoBack"/>
      <w:bookmarkEnd w:id="0"/>
      <w:r>
        <w:rPr>
          <w:sz w:val="22"/>
          <w:szCs w:val="22"/>
        </w:rPr>
        <w:t xml:space="preserve"> quanto segue:</w:t>
      </w:r>
    </w:p>
    <w:p w:rsidR="00181422" w:rsidRDefault="00181422" w:rsidP="00181422">
      <w:pPr>
        <w:pStyle w:val="Paragrafoelenco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cittadino italiano;</w:t>
      </w:r>
    </w:p>
    <w:p w:rsidR="00181422" w:rsidRDefault="00181422" w:rsidP="00181422">
      <w:pPr>
        <w:pStyle w:val="Paragrafoelenco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iscritto nelle liste elettorali del comune di Palermo;</w:t>
      </w:r>
    </w:p>
    <w:p w:rsidR="00181422" w:rsidRDefault="00181422" w:rsidP="00181422">
      <w:pPr>
        <w:pStyle w:val="Paragrafoelenco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avere sempre tenuto buona condotta morale;</w:t>
      </w:r>
    </w:p>
    <w:p w:rsidR="00181422" w:rsidRDefault="00181422" w:rsidP="00181422">
      <w:pPr>
        <w:pStyle w:val="Paragrafoelenco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possesso del requisito di età previsto dalla legge;</w:t>
      </w:r>
    </w:p>
    <w:p w:rsidR="00181422" w:rsidRPr="00D46C09" w:rsidRDefault="00181422" w:rsidP="00252EA7">
      <w:pPr>
        <w:pStyle w:val="Paragrafoelenco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possesso del titolo di studio ___________________________________</w:t>
      </w:r>
      <w:r w:rsidR="0020527E">
        <w:rPr>
          <w:rFonts w:ascii="Times New Roman" w:hAnsi="Times New Roman"/>
        </w:rPr>
        <w:t>________</w:t>
      </w:r>
      <w:r w:rsidR="00EF5FAC">
        <w:rPr>
          <w:rFonts w:ascii="Times New Roman" w:hAnsi="Times New Roman"/>
        </w:rPr>
        <w:t>_____________</w:t>
      </w:r>
    </w:p>
    <w:p w:rsidR="00181422" w:rsidRPr="00252EA7" w:rsidRDefault="00181422" w:rsidP="00252EA7">
      <w:pPr>
        <w:spacing w:after="60"/>
        <w:jc w:val="both"/>
      </w:pPr>
      <w:r w:rsidRPr="00252EA7">
        <w:t>conseguito nell’anno scola</w:t>
      </w:r>
      <w:r w:rsidR="00252EA7" w:rsidRPr="00252EA7">
        <w:t>stico/accademico _________</w:t>
      </w:r>
      <w:r w:rsidRPr="00252EA7">
        <w:t xml:space="preserve"> presso __________</w:t>
      </w:r>
      <w:r w:rsidR="0020527E" w:rsidRPr="00252EA7">
        <w:t>________</w:t>
      </w:r>
      <w:r w:rsidR="00EF5FAC" w:rsidRPr="00252EA7">
        <w:t>________</w:t>
      </w:r>
      <w:r w:rsidR="00252EA7" w:rsidRPr="00252EA7">
        <w:t>_______</w:t>
      </w:r>
      <w:r w:rsidR="00252EA7">
        <w:t>________________</w:t>
      </w:r>
      <w:r w:rsidR="00252EA7" w:rsidRPr="00252EA7">
        <w:t>____;</w:t>
      </w:r>
    </w:p>
    <w:p w:rsidR="00181422" w:rsidRPr="009A3E24" w:rsidRDefault="00181422" w:rsidP="0020527E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non trovarsi in alcuna delle situazioni di incompatibilità previste dalla legge 10 aprile 1951 n. 287 per l’assunzione dell’ufficio di giudice popolare.</w:t>
      </w:r>
    </w:p>
    <w:p w:rsidR="00181422" w:rsidRDefault="00181422" w:rsidP="00181422">
      <w:pPr>
        <w:jc w:val="both"/>
        <w:rPr>
          <w:sz w:val="16"/>
          <w:szCs w:val="16"/>
        </w:rPr>
      </w:pPr>
      <w:r>
        <w:rPr>
          <w:sz w:val="22"/>
          <w:szCs w:val="22"/>
        </w:rPr>
        <w:t>Si allegano le seguenti fotocopie:</w:t>
      </w:r>
    </w:p>
    <w:p w:rsidR="00181422" w:rsidRDefault="00181422" w:rsidP="00181422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A383A" wp14:editId="666C1602">
                <wp:simplePos x="0" y="0"/>
                <wp:positionH relativeFrom="column">
                  <wp:posOffset>309245</wp:posOffset>
                </wp:positionH>
                <wp:positionV relativeFrom="paragraph">
                  <wp:posOffset>112395</wp:posOffset>
                </wp:positionV>
                <wp:extent cx="182880" cy="138430"/>
                <wp:effectExtent l="6985" t="10160" r="10160" b="133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22" w:rsidRDefault="00181422" w:rsidP="00181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383A" id="Casella di testo 1" o:spid="_x0000_s1028" type="#_x0000_t202" style="position:absolute;left:0;text-align:left;margin-left:24.35pt;margin-top:8.85pt;width:14.4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">
                <v:textbox>
                  <w:txbxContent>
                    <w:p w:rsidR="00181422" w:rsidRDefault="00181422" w:rsidP="00181422"/>
                  </w:txbxContent>
                </v:textbox>
              </v:shape>
            </w:pict>
          </mc:Fallback>
        </mc:AlternateContent>
      </w:r>
    </w:p>
    <w:p w:rsidR="00454212" w:rsidRDefault="00454212" w:rsidP="00372D8F">
      <w:pPr>
        <w:spacing w:after="120"/>
        <w:ind w:firstLine="708"/>
        <w:rPr>
          <w:rFonts w:ascii="Bodoni MT Condensed" w:hAnsi="Bodoni MT Condensed"/>
        </w:rPr>
      </w:pPr>
      <w:r w:rsidRPr="008E3C8D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9FF1A" wp14:editId="1A2C59E5">
                <wp:simplePos x="0" y="0"/>
                <wp:positionH relativeFrom="column">
                  <wp:posOffset>299720</wp:posOffset>
                </wp:positionH>
                <wp:positionV relativeFrom="paragraph">
                  <wp:posOffset>224155</wp:posOffset>
                </wp:positionV>
                <wp:extent cx="182880" cy="138430"/>
                <wp:effectExtent l="12065" t="10160" r="5080" b="133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22" w:rsidRDefault="00181422" w:rsidP="00181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9FF1A" id="Casella di testo 2" o:spid="_x0000_s1029" type="#_x0000_t202" style="position:absolute;left:0;text-align:left;margin-left:23.6pt;margin-top:17.65pt;width:14.4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">
                <v:textbox>
                  <w:txbxContent>
                    <w:p w:rsidR="00181422" w:rsidRDefault="00181422" w:rsidP="00181422"/>
                  </w:txbxContent>
                </v:textbox>
              </v:shape>
            </w:pict>
          </mc:Fallback>
        </mc:AlternateContent>
      </w:r>
      <w:r w:rsidR="00181422">
        <w:t xml:space="preserve">  </w:t>
      </w:r>
      <w:r>
        <w:tab/>
      </w:r>
      <w:r w:rsidR="00181422">
        <w:t xml:space="preserve">DOCUMENTO </w:t>
      </w:r>
      <w:r w:rsidR="008E3C8D">
        <w:t xml:space="preserve">DI RICONOSCIMENTO </w:t>
      </w:r>
      <w:r w:rsidR="008E3C8D" w:rsidRPr="00A547B3">
        <w:rPr>
          <w:rFonts w:ascii="Bodoni MT Condensed" w:hAnsi="Bodoni MT Condensed"/>
        </w:rPr>
        <w:t xml:space="preserve">(qualora la richiesta non è presentata </w:t>
      </w:r>
      <w:r w:rsidR="00CB594B" w:rsidRPr="00A547B3">
        <w:rPr>
          <w:rFonts w:ascii="Bodoni MT Condensed" w:hAnsi="Bodoni MT Condensed"/>
        </w:rPr>
        <w:t>personalmente)</w:t>
      </w:r>
      <w:r w:rsidR="00CB594B">
        <w:rPr>
          <w:rFonts w:ascii="Bodoni MT Condensed" w:hAnsi="Bodoni MT Condensed"/>
        </w:rPr>
        <w:t>;</w:t>
      </w:r>
    </w:p>
    <w:p w:rsidR="008E3C8D" w:rsidRPr="00372D8F" w:rsidRDefault="00181422" w:rsidP="00454212">
      <w:pPr>
        <w:spacing w:after="120"/>
        <w:ind w:left="708" w:firstLine="708"/>
        <w:rPr>
          <w:sz w:val="18"/>
          <w:szCs w:val="18"/>
        </w:rPr>
      </w:pPr>
      <w:r>
        <w:t>TITOLO DI STUDIO</w:t>
      </w:r>
      <w:r w:rsidR="008E3C8D">
        <w:t xml:space="preserve"> </w:t>
      </w:r>
    </w:p>
    <w:p w:rsidR="00181422" w:rsidRPr="0067393C" w:rsidRDefault="00181422" w:rsidP="0067393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Palermo, _________________</w:t>
      </w:r>
      <w:r w:rsidR="00252EA7">
        <w:rPr>
          <w:sz w:val="22"/>
          <w:szCs w:val="22"/>
        </w:rPr>
        <w:t xml:space="preserve"> </w:t>
      </w:r>
      <w:r w:rsidR="00252EA7">
        <w:rPr>
          <w:sz w:val="22"/>
          <w:szCs w:val="22"/>
        </w:rPr>
        <w:tab/>
      </w:r>
      <w:r w:rsidR="00252EA7">
        <w:rPr>
          <w:sz w:val="22"/>
          <w:szCs w:val="22"/>
        </w:rPr>
        <w:tab/>
      </w:r>
      <w:r w:rsidR="00252EA7">
        <w:rPr>
          <w:sz w:val="22"/>
          <w:szCs w:val="22"/>
        </w:rPr>
        <w:tab/>
      </w:r>
      <w:r w:rsidR="00252EA7">
        <w:rPr>
          <w:sz w:val="22"/>
          <w:szCs w:val="22"/>
        </w:rPr>
        <w:tab/>
      </w:r>
      <w:r w:rsidR="00252EA7">
        <w:rPr>
          <w:sz w:val="22"/>
          <w:szCs w:val="22"/>
        </w:rPr>
        <w:tab/>
      </w:r>
      <w:r w:rsidR="00454212">
        <w:rPr>
          <w:sz w:val="22"/>
          <w:szCs w:val="22"/>
        </w:rPr>
        <w:tab/>
      </w:r>
      <w:r w:rsidR="00454212">
        <w:rPr>
          <w:sz w:val="22"/>
          <w:szCs w:val="22"/>
        </w:rPr>
        <w:tab/>
      </w:r>
      <w:r>
        <w:rPr>
          <w:bCs/>
          <w:sz w:val="22"/>
          <w:szCs w:val="22"/>
        </w:rPr>
        <w:t>Il Richiedente</w:t>
      </w:r>
    </w:p>
    <w:p w:rsidR="00A05A88" w:rsidRDefault="00A05A88" w:rsidP="00454212">
      <w:pPr>
        <w:spacing w:after="60"/>
        <w:ind w:left="5664"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E6764F" w:rsidRPr="00A05A88" w:rsidRDefault="00E6764F" w:rsidP="00A05A88">
      <w:pPr>
        <w:ind w:firstLine="708"/>
        <w:jc w:val="both"/>
        <w:rPr>
          <w:bCs/>
          <w:sz w:val="16"/>
          <w:szCs w:val="16"/>
        </w:rPr>
      </w:pPr>
    </w:p>
    <w:p w:rsidR="00A05A88" w:rsidRPr="00454212" w:rsidRDefault="00A05A88" w:rsidP="001612E2">
      <w:pPr>
        <w:jc w:val="center"/>
        <w:outlineLvl w:val="1"/>
        <w:rPr>
          <w:b/>
          <w:bCs/>
          <w:sz w:val="12"/>
          <w:szCs w:val="12"/>
        </w:rPr>
      </w:pPr>
      <w:r w:rsidRPr="00454212">
        <w:rPr>
          <w:b/>
          <w:bCs/>
          <w:sz w:val="12"/>
          <w:szCs w:val="12"/>
        </w:rPr>
        <w:t>INFORMATIVA SUL TRATTAMENTO DATI PERSONALI - ART. 13 REG. UE 2016/679 - RGPD E DEL CODICE PRIVACY ITALIANO D.LGS. 101/2018</w:t>
      </w:r>
    </w:p>
    <w:p w:rsidR="00A05A88" w:rsidRPr="00454212" w:rsidRDefault="00A05A88" w:rsidP="00A05A88">
      <w:pPr>
        <w:jc w:val="both"/>
        <w:rPr>
          <w:sz w:val="16"/>
          <w:szCs w:val="16"/>
        </w:rPr>
      </w:pPr>
      <w:r w:rsidRPr="00454212">
        <w:rPr>
          <w:rFonts w:ascii="Bodoni MT Condensed" w:hAnsi="Bodoni MT Condensed" w:cstheme="minorHAnsi"/>
          <w:b/>
          <w:sz w:val="16"/>
          <w:szCs w:val="16"/>
        </w:rPr>
        <w:t>1</w:t>
      </w:r>
      <w:r w:rsidRPr="00454212">
        <w:rPr>
          <w:b/>
          <w:sz w:val="16"/>
          <w:szCs w:val="16"/>
        </w:rPr>
        <w:t>.</w:t>
      </w:r>
      <w:r w:rsidRPr="00454212">
        <w:rPr>
          <w:sz w:val="16"/>
          <w:szCs w:val="16"/>
        </w:rPr>
        <w:t xml:space="preserve"> La informiamo che il Titolare del Trattamento dei suoi dati personali è il Comune di Palermo, con sede in Piazza Pretoria n.1, rappresentato dal </w:t>
      </w:r>
      <w:r w:rsidR="001E2050" w:rsidRPr="00454212">
        <w:rPr>
          <w:sz w:val="16"/>
          <w:szCs w:val="16"/>
        </w:rPr>
        <w:t>dirigente del Comune preposto a</w:t>
      </w:r>
      <w:r w:rsidRPr="00454212">
        <w:rPr>
          <w:sz w:val="16"/>
          <w:szCs w:val="16"/>
        </w:rPr>
        <w:t>l Trattamento Dati per l’esercizio delle funzioni dei compiti</w:t>
      </w:r>
      <w:r w:rsidR="002616DE" w:rsidRPr="00454212">
        <w:rPr>
          <w:sz w:val="16"/>
          <w:szCs w:val="16"/>
        </w:rPr>
        <w:t xml:space="preserve"> di svolgimento del servizi</w:t>
      </w:r>
      <w:r w:rsidR="00454212">
        <w:rPr>
          <w:sz w:val="16"/>
          <w:szCs w:val="16"/>
        </w:rPr>
        <w:t>o</w:t>
      </w:r>
      <w:r w:rsidR="002616DE" w:rsidRPr="00454212">
        <w:rPr>
          <w:sz w:val="16"/>
          <w:szCs w:val="16"/>
        </w:rPr>
        <w:t xml:space="preserve"> di a</w:t>
      </w:r>
      <w:r w:rsidRPr="00454212">
        <w:rPr>
          <w:sz w:val="16"/>
          <w:szCs w:val="16"/>
        </w:rPr>
        <w:t xml:space="preserve">ttività relativa alla tenuta degli elenchi dell’Ufficio Elettorale e </w:t>
      </w:r>
      <w:r w:rsidR="00563CFB" w:rsidRPr="00454212">
        <w:rPr>
          <w:sz w:val="16"/>
          <w:szCs w:val="16"/>
        </w:rPr>
        <w:t>degli Albi dei Giudici Popolari.</w:t>
      </w:r>
    </w:p>
    <w:p w:rsidR="00A05A88" w:rsidRPr="00454212" w:rsidRDefault="00A05A88" w:rsidP="00A05A88">
      <w:pPr>
        <w:pStyle w:val="Nessunaspaziatura"/>
        <w:jc w:val="both"/>
        <w:rPr>
          <w:rFonts w:ascii="Times New Roman" w:hAnsi="Times New Roman"/>
          <w:sz w:val="16"/>
          <w:szCs w:val="16"/>
        </w:rPr>
      </w:pPr>
      <w:r w:rsidRPr="00454212">
        <w:rPr>
          <w:rFonts w:ascii="Times New Roman" w:hAnsi="Times New Roman"/>
          <w:sz w:val="16"/>
          <w:szCs w:val="16"/>
        </w:rPr>
        <w:t xml:space="preserve">I Suoi dati personali da Lei forniti o raccolti da altri titolari del trattamento saranno trattati per le sotto elencate finalità: </w:t>
      </w:r>
      <w:r w:rsidRPr="00454212">
        <w:rPr>
          <w:rFonts w:ascii="Times New Roman" w:eastAsia="Calibri" w:hAnsi="Times New Roman"/>
          <w:color w:val="000000"/>
          <w:sz w:val="16"/>
          <w:szCs w:val="16"/>
        </w:rPr>
        <w:t xml:space="preserve">- Inserimento </w:t>
      </w:r>
      <w:r w:rsidR="00DE19CF" w:rsidRPr="00454212">
        <w:rPr>
          <w:rFonts w:ascii="Times New Roman" w:eastAsia="Calibri" w:hAnsi="Times New Roman"/>
          <w:color w:val="000000"/>
          <w:sz w:val="16"/>
          <w:szCs w:val="16"/>
        </w:rPr>
        <w:t xml:space="preserve">e attività dirette alla tenuta e aggiornamento </w:t>
      </w:r>
      <w:r w:rsidRPr="00454212">
        <w:rPr>
          <w:rFonts w:ascii="Times New Roman" w:eastAsia="Calibri" w:hAnsi="Times New Roman"/>
          <w:color w:val="000000"/>
          <w:sz w:val="16"/>
          <w:szCs w:val="16"/>
        </w:rPr>
        <w:t>Albo</w:t>
      </w:r>
      <w:r w:rsidR="00DE19CF" w:rsidRPr="00454212">
        <w:rPr>
          <w:rFonts w:ascii="Times New Roman" w:eastAsia="Calibri" w:hAnsi="Times New Roman"/>
          <w:color w:val="000000"/>
          <w:sz w:val="16"/>
          <w:szCs w:val="16"/>
        </w:rPr>
        <w:t xml:space="preserve"> Giudici Popolari; </w:t>
      </w:r>
      <w:r w:rsidRPr="00454212">
        <w:rPr>
          <w:rFonts w:ascii="Times New Roman" w:eastAsia="Calibri" w:hAnsi="Times New Roman"/>
          <w:color w:val="000000"/>
          <w:sz w:val="16"/>
          <w:szCs w:val="16"/>
        </w:rPr>
        <w:t xml:space="preserve">- Comunicazioni per verifica delle condizioni richieste dalla legge per l’iscrizione; - Comunicazione alla Commissione Comunale Giudici Popolari; - Pubblicazione Albo Pretorio. </w:t>
      </w:r>
      <w:r w:rsidRPr="00454212">
        <w:rPr>
          <w:rFonts w:ascii="Times New Roman" w:hAnsi="Times New Roman"/>
          <w:sz w:val="16"/>
          <w:szCs w:val="16"/>
        </w:rPr>
        <w:t>La racco</w:t>
      </w:r>
      <w:r w:rsidR="00DE19CF" w:rsidRPr="00454212">
        <w:rPr>
          <w:rFonts w:ascii="Times New Roman" w:hAnsi="Times New Roman"/>
          <w:sz w:val="16"/>
          <w:szCs w:val="16"/>
        </w:rPr>
        <w:t>lta di questi dati personali è o</w:t>
      </w:r>
      <w:r w:rsidRPr="00454212">
        <w:rPr>
          <w:rFonts w:ascii="Times New Roman" w:hAnsi="Times New Roman"/>
          <w:sz w:val="16"/>
          <w:szCs w:val="16"/>
        </w:rPr>
        <w:t>bbligatoria, in quanto sussiste un obbligo legale.</w:t>
      </w:r>
    </w:p>
    <w:p w:rsidR="00A05A88" w:rsidRPr="00454212" w:rsidRDefault="00A05A88" w:rsidP="00A05A88">
      <w:pPr>
        <w:pStyle w:val="Nessunaspaziatura"/>
        <w:jc w:val="both"/>
        <w:rPr>
          <w:rFonts w:ascii="Times New Roman" w:eastAsia="Calibri" w:hAnsi="Times New Roman"/>
          <w:sz w:val="16"/>
          <w:szCs w:val="16"/>
        </w:rPr>
      </w:pPr>
      <w:r w:rsidRPr="00454212">
        <w:rPr>
          <w:rFonts w:ascii="Times New Roman" w:eastAsia="Calibri" w:hAnsi="Times New Roman"/>
          <w:b/>
          <w:sz w:val="16"/>
          <w:szCs w:val="16"/>
        </w:rPr>
        <w:t>2.</w:t>
      </w:r>
      <w:r w:rsidRPr="00454212">
        <w:rPr>
          <w:rFonts w:ascii="Times New Roman" w:eastAsia="Calibri" w:hAnsi="Times New Roman"/>
          <w:sz w:val="16"/>
          <w:szCs w:val="16"/>
        </w:rPr>
        <w:t xml:space="preserve"> La gestione del servizio di Tenuta degli Albi dei Giudici Popolari comporta il trattamento di dati comuni, giudiziari, convinzioni religiose o filosofiche e relativi alla salute.</w:t>
      </w:r>
    </w:p>
    <w:p w:rsidR="00563CFB" w:rsidRPr="00454212" w:rsidRDefault="00A05A88" w:rsidP="00A05A88">
      <w:pPr>
        <w:pStyle w:val="Corpodeltesto2"/>
        <w:ind w:left="0" w:firstLine="0"/>
        <w:jc w:val="both"/>
        <w:rPr>
          <w:sz w:val="16"/>
          <w:szCs w:val="16"/>
        </w:rPr>
      </w:pPr>
      <w:r w:rsidRPr="00454212">
        <w:rPr>
          <w:sz w:val="16"/>
          <w:szCs w:val="16"/>
        </w:rPr>
        <w:t xml:space="preserve">I dati sono trattati in </w:t>
      </w:r>
      <w:r w:rsidRPr="00454212">
        <w:rPr>
          <w:i/>
          <w:sz w:val="16"/>
          <w:szCs w:val="16"/>
        </w:rPr>
        <w:t>modalità</w:t>
      </w:r>
      <w:r w:rsidRPr="00454212">
        <w:rPr>
          <w:sz w:val="16"/>
          <w:szCs w:val="16"/>
        </w:rPr>
        <w:t xml:space="preserve"> cartacea e/o informatica in modo da garantire la riservatezza e la sicurezza degli stessi. L’accesso a questi dati è riservato al solo personale appositamente designato. </w:t>
      </w:r>
    </w:p>
    <w:p w:rsidR="00A05A88" w:rsidRPr="00454212" w:rsidRDefault="00A05A88" w:rsidP="00A05A88">
      <w:pPr>
        <w:pStyle w:val="Corpodeltesto2"/>
        <w:ind w:left="0" w:firstLine="0"/>
        <w:jc w:val="both"/>
        <w:rPr>
          <w:sz w:val="16"/>
          <w:szCs w:val="16"/>
        </w:rPr>
      </w:pPr>
      <w:r w:rsidRPr="00454212">
        <w:rPr>
          <w:sz w:val="16"/>
          <w:szCs w:val="16"/>
        </w:rPr>
        <w:t xml:space="preserve">I dati raccolti non possono essere ceduti, diffusi o comunicati a terzi,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PA.  </w:t>
      </w:r>
    </w:p>
    <w:p w:rsidR="00A05A88" w:rsidRPr="00454212" w:rsidRDefault="00A05A88" w:rsidP="00A05A88">
      <w:pPr>
        <w:pStyle w:val="Corpodeltesto2"/>
        <w:ind w:left="0" w:firstLine="0"/>
        <w:jc w:val="both"/>
        <w:rPr>
          <w:sz w:val="16"/>
          <w:szCs w:val="16"/>
        </w:rPr>
      </w:pPr>
      <w:r w:rsidRPr="00454212">
        <w:rPr>
          <w:sz w:val="16"/>
          <w:szCs w:val="16"/>
        </w:rPr>
        <w:t>Rispetto alla raccolta e all’archiviazione di dati personali appartenenti a particolari categorie (già definiti come “</w:t>
      </w:r>
      <w:r w:rsidRPr="00454212">
        <w:rPr>
          <w:i/>
          <w:sz w:val="16"/>
          <w:szCs w:val="16"/>
        </w:rPr>
        <w:t>sensibili</w:t>
      </w:r>
      <w:r w:rsidRPr="00454212">
        <w:rPr>
          <w:sz w:val="16"/>
          <w:szCs w:val="16"/>
        </w:rPr>
        <w:t xml:space="preserve">”) o dati genetici e biometrici o dati relativi a condanne penali e reati (art. 9 e 10 del Reg. UE) le operazioni saranno eseguite solo con la più stretta osservanza delle norme di riferimento. </w:t>
      </w:r>
    </w:p>
    <w:p w:rsidR="00A05A88" w:rsidRPr="00454212" w:rsidRDefault="00A05A88" w:rsidP="00A05A88">
      <w:pPr>
        <w:pStyle w:val="Corpodeltesto2"/>
        <w:jc w:val="both"/>
        <w:rPr>
          <w:sz w:val="16"/>
          <w:szCs w:val="16"/>
        </w:rPr>
      </w:pPr>
      <w:r w:rsidRPr="00454212">
        <w:rPr>
          <w:sz w:val="16"/>
          <w:szCs w:val="16"/>
        </w:rPr>
        <w:t>I dati personali oggetto del presente trattamento sono stati acquisiti direttamente dall’interessato ed essendo obbligatorio per legge non ha scadenza;</w:t>
      </w:r>
    </w:p>
    <w:p w:rsidR="00A05A88" w:rsidRPr="00454212" w:rsidRDefault="00A05A88" w:rsidP="00A05A88">
      <w:pPr>
        <w:pStyle w:val="Corpodeltesto2"/>
        <w:ind w:left="0" w:firstLine="0"/>
        <w:jc w:val="both"/>
        <w:rPr>
          <w:sz w:val="16"/>
          <w:szCs w:val="16"/>
        </w:rPr>
      </w:pPr>
      <w:r w:rsidRPr="00454212">
        <w:rPr>
          <w:sz w:val="16"/>
          <w:szCs w:val="16"/>
        </w:rPr>
        <w:t>Il trattamento dei dati in questione persegue rilevanti finalità di interesse pubblico, in particolare quelle riguardanti la verifica delle regolarità in merito e delle attività dirette alla tenuta degli elenchi dei giudici popolari.</w:t>
      </w:r>
    </w:p>
    <w:p w:rsidR="00A05A88" w:rsidRPr="00454212" w:rsidRDefault="00A05A88" w:rsidP="00A05A88">
      <w:pPr>
        <w:pStyle w:val="Corpodeltesto2"/>
        <w:ind w:left="0" w:firstLine="0"/>
        <w:jc w:val="both"/>
        <w:rPr>
          <w:sz w:val="16"/>
          <w:szCs w:val="16"/>
        </w:rPr>
      </w:pPr>
      <w:r w:rsidRPr="00454212">
        <w:rPr>
          <w:sz w:val="16"/>
          <w:szCs w:val="16"/>
        </w:rPr>
        <w:t>La base giuridica del trattamento di dati personali per le finalità sopra esposte è da individuarsi nel disposto dell’art. 6 par. 1 lett. E), “è necessario per l'esecuzione di un compito di interesse pubblico o connesso all'esercizio di pubblici poteri di cui è investito il titolare del trattamento”.</w:t>
      </w:r>
    </w:p>
    <w:p w:rsidR="00A05A88" w:rsidRPr="00454212" w:rsidRDefault="00A05A88" w:rsidP="00A05A88">
      <w:pPr>
        <w:pStyle w:val="Corpodeltesto2"/>
        <w:ind w:left="0" w:firstLine="0"/>
        <w:jc w:val="both"/>
        <w:rPr>
          <w:sz w:val="16"/>
          <w:szCs w:val="16"/>
        </w:rPr>
      </w:pPr>
      <w:r w:rsidRPr="00454212">
        <w:rPr>
          <w:sz w:val="16"/>
          <w:szCs w:val="16"/>
        </w:rPr>
        <w:t>La base giuridica per il trattamento per dati particolari è rappresentata dall’art. 9 GDPR lett. G “il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dell'interessato”.</w:t>
      </w:r>
    </w:p>
    <w:p w:rsidR="00A05A88" w:rsidRPr="00454212" w:rsidRDefault="00A05A88" w:rsidP="00A05A88">
      <w:pPr>
        <w:pStyle w:val="Corpodeltesto2"/>
        <w:jc w:val="both"/>
        <w:rPr>
          <w:sz w:val="16"/>
          <w:szCs w:val="16"/>
        </w:rPr>
      </w:pPr>
      <w:r w:rsidRPr="00454212">
        <w:rPr>
          <w:sz w:val="16"/>
          <w:szCs w:val="16"/>
        </w:rPr>
        <w:t xml:space="preserve">La base giuridica di riferimento </w:t>
      </w:r>
      <w:proofErr w:type="gramStart"/>
      <w:r w:rsidRPr="00454212">
        <w:rPr>
          <w:sz w:val="16"/>
          <w:szCs w:val="16"/>
        </w:rPr>
        <w:t>sono</w:t>
      </w:r>
      <w:proofErr w:type="gramEnd"/>
      <w:r w:rsidRPr="00454212">
        <w:rPr>
          <w:sz w:val="16"/>
          <w:szCs w:val="16"/>
        </w:rPr>
        <w:t xml:space="preserve"> le disposizione in materia di Riordinamento dei giudizi di assise Legge 10.04.1951, n. 287 e succ. modif. ed integrazioni.</w:t>
      </w:r>
    </w:p>
    <w:p w:rsidR="00A05A88" w:rsidRPr="00454212" w:rsidRDefault="00A05A88" w:rsidP="00DE19CF">
      <w:pPr>
        <w:pStyle w:val="Nessunaspaziatura"/>
        <w:jc w:val="both"/>
        <w:rPr>
          <w:rFonts w:ascii="Times New Roman" w:hAnsi="Times New Roman"/>
          <w:sz w:val="16"/>
          <w:szCs w:val="16"/>
        </w:rPr>
      </w:pPr>
      <w:r w:rsidRPr="00454212">
        <w:rPr>
          <w:rFonts w:ascii="Times New Roman" w:hAnsi="Times New Roman"/>
          <w:b/>
          <w:sz w:val="16"/>
          <w:szCs w:val="16"/>
        </w:rPr>
        <w:t>3.</w:t>
      </w:r>
      <w:r w:rsidRPr="00454212">
        <w:rPr>
          <w:rFonts w:ascii="Times New Roman" w:hAnsi="Times New Roman"/>
          <w:sz w:val="16"/>
          <w:szCs w:val="16"/>
        </w:rPr>
        <w:t xml:space="preserve"> Potranno venire a conoscenza dei suoi dati personali i dipendenti e i collaboratori e inoltre l’Autorità Giudiziaria (tribunale) o altre pubbliche amministrazioni come previsto dalle normative vigenti. </w:t>
      </w:r>
      <w:r w:rsidRPr="00454212">
        <w:rPr>
          <w:rFonts w:ascii="Times New Roman" w:eastAsia="Calibri" w:hAnsi="Times New Roman"/>
          <w:color w:val="000000"/>
          <w:sz w:val="16"/>
          <w:szCs w:val="16"/>
        </w:rPr>
        <w:t xml:space="preserve">Il titolare condividerà i suoi dati con </w:t>
      </w:r>
      <w:r w:rsidRPr="00454212">
        <w:rPr>
          <w:rFonts w:ascii="Times New Roman" w:eastAsia="Calibri" w:hAnsi="Times New Roman"/>
          <w:bCs/>
          <w:color w:val="000000"/>
          <w:sz w:val="16"/>
          <w:szCs w:val="16"/>
        </w:rPr>
        <w:t xml:space="preserve">la </w:t>
      </w:r>
      <w:r w:rsidRPr="00454212">
        <w:rPr>
          <w:rFonts w:ascii="Times New Roman" w:eastAsia="Calibri" w:hAnsi="Times New Roman"/>
          <w:color w:val="000000"/>
          <w:sz w:val="16"/>
          <w:szCs w:val="16"/>
        </w:rPr>
        <w:t>SISPI s.r.l., design</w:t>
      </w:r>
      <w:r w:rsidRPr="00454212">
        <w:rPr>
          <w:rFonts w:ascii="Times New Roman" w:eastAsia="Calibri" w:hAnsi="Times New Roman"/>
          <w:bCs/>
          <w:color w:val="000000"/>
          <w:sz w:val="16"/>
          <w:szCs w:val="16"/>
        </w:rPr>
        <w:t xml:space="preserve">ata responsabile del trattamento in quanto </w:t>
      </w:r>
      <w:r w:rsidRPr="00454212">
        <w:rPr>
          <w:rFonts w:ascii="Times New Roman" w:eastAsia="Calibri" w:hAnsi="Times New Roman"/>
          <w:color w:val="000000"/>
          <w:sz w:val="16"/>
          <w:szCs w:val="16"/>
        </w:rPr>
        <w:t>responsabile della tenuta e gestione degli archivi informatici</w:t>
      </w:r>
      <w:r w:rsidRPr="00454212">
        <w:rPr>
          <w:rFonts w:ascii="Times New Roman" w:eastAsia="Calibri" w:hAnsi="Times New Roman"/>
          <w:b/>
          <w:color w:val="000000"/>
          <w:sz w:val="16"/>
          <w:szCs w:val="16"/>
        </w:rPr>
        <w:t>.</w:t>
      </w:r>
    </w:p>
    <w:p w:rsidR="00A05A88" w:rsidRPr="00454212" w:rsidRDefault="00A05A88" w:rsidP="00A05A88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  <w:r w:rsidRPr="00454212">
        <w:rPr>
          <w:b/>
          <w:sz w:val="16"/>
          <w:szCs w:val="16"/>
        </w:rPr>
        <w:t xml:space="preserve">4. </w:t>
      </w:r>
      <w:r w:rsidRPr="00454212">
        <w:rPr>
          <w:sz w:val="16"/>
          <w:szCs w:val="16"/>
        </w:rPr>
        <w:t xml:space="preserve">Agli interessati sono riconosciuti i diritti di: - accesso ai propri dati personali; - chiederne la rettifica o la limitazione, la cancellazione o la di opporsi al loro trattamento. La richiesta deve essere rivolta al Comune di Palermo in qualità di Titolare, oppure al Responsabile per la protezione dei dati personali (Data </w:t>
      </w:r>
      <w:proofErr w:type="spellStart"/>
      <w:r w:rsidRPr="00454212">
        <w:rPr>
          <w:sz w:val="16"/>
          <w:szCs w:val="16"/>
        </w:rPr>
        <w:t>Protection</w:t>
      </w:r>
      <w:proofErr w:type="spellEnd"/>
      <w:r w:rsidRPr="00454212">
        <w:rPr>
          <w:sz w:val="16"/>
          <w:szCs w:val="16"/>
        </w:rPr>
        <w:t xml:space="preserve"> </w:t>
      </w:r>
      <w:proofErr w:type="spellStart"/>
      <w:r w:rsidRPr="00454212">
        <w:rPr>
          <w:sz w:val="16"/>
          <w:szCs w:val="16"/>
        </w:rPr>
        <w:t>Officer</w:t>
      </w:r>
      <w:proofErr w:type="spellEnd"/>
      <w:r w:rsidRPr="00454212">
        <w:rPr>
          <w:sz w:val="16"/>
          <w:szCs w:val="16"/>
        </w:rPr>
        <w:t xml:space="preserve"> - “DPO”) e-mail: </w:t>
      </w:r>
      <w:hyperlink r:id="rId6" w:history="1">
        <w:r w:rsidRPr="00454212">
          <w:rPr>
            <w:rStyle w:val="Collegamentoipertestuale"/>
            <w:color w:val="auto"/>
            <w:sz w:val="16"/>
            <w:szCs w:val="16"/>
          </w:rPr>
          <w:t>wemappricavy@gmail.com</w:t>
        </w:r>
      </w:hyperlink>
      <w:r w:rsidRPr="00454212">
        <w:rPr>
          <w:color w:val="auto"/>
          <w:sz w:val="16"/>
          <w:szCs w:val="16"/>
        </w:rPr>
        <w:t>.</w:t>
      </w:r>
      <w:r w:rsidRPr="00454212">
        <w:rPr>
          <w:sz w:val="16"/>
          <w:szCs w:val="16"/>
        </w:rPr>
        <w:t xml:space="preserve"> In ultima istanza è ammesso il </w:t>
      </w:r>
      <w:r w:rsidRPr="00454212">
        <w:rPr>
          <w:bCs/>
          <w:sz w:val="16"/>
          <w:szCs w:val="16"/>
        </w:rPr>
        <w:t xml:space="preserve">reclamo all’Autorità Garante. </w:t>
      </w:r>
    </w:p>
    <w:p w:rsidR="00A05A88" w:rsidRPr="00454212" w:rsidRDefault="00A05A88" w:rsidP="00A05A88">
      <w:pPr>
        <w:pStyle w:val="western"/>
        <w:spacing w:before="0" w:beforeAutospacing="0" w:after="0" w:afterAutospacing="0"/>
        <w:jc w:val="both"/>
        <w:rPr>
          <w:b/>
          <w:sz w:val="16"/>
          <w:szCs w:val="16"/>
        </w:rPr>
      </w:pPr>
      <w:r w:rsidRPr="00454212">
        <w:rPr>
          <w:b/>
          <w:sz w:val="16"/>
          <w:szCs w:val="16"/>
        </w:rPr>
        <w:t xml:space="preserve">Presa visione dell’informativa: </w:t>
      </w:r>
      <w:r w:rsidRPr="00454212">
        <w:rPr>
          <w:sz w:val="16"/>
          <w:szCs w:val="16"/>
        </w:rPr>
        <w:t>Il/La sotto</w:t>
      </w:r>
      <w:r w:rsidR="00757DC1" w:rsidRPr="00454212">
        <w:rPr>
          <w:sz w:val="16"/>
          <w:szCs w:val="16"/>
        </w:rPr>
        <w:t>scritta _______________________</w:t>
      </w:r>
      <w:r w:rsidRPr="00454212">
        <w:rPr>
          <w:sz w:val="16"/>
          <w:szCs w:val="16"/>
        </w:rPr>
        <w:t xml:space="preserve"> nato/</w:t>
      </w:r>
      <w:proofErr w:type="gramStart"/>
      <w:r w:rsidRPr="00454212">
        <w:rPr>
          <w:sz w:val="16"/>
          <w:szCs w:val="16"/>
        </w:rPr>
        <w:t xml:space="preserve">a  </w:t>
      </w:r>
      <w:r w:rsidR="00757DC1" w:rsidRPr="00454212">
        <w:rPr>
          <w:sz w:val="16"/>
          <w:szCs w:val="16"/>
        </w:rPr>
        <w:t>_</w:t>
      </w:r>
      <w:proofErr w:type="gramEnd"/>
      <w:r w:rsidR="00757DC1" w:rsidRPr="00454212">
        <w:rPr>
          <w:sz w:val="16"/>
          <w:szCs w:val="16"/>
        </w:rPr>
        <w:t>_________________ il _________</w:t>
      </w:r>
      <w:r w:rsidRPr="00454212">
        <w:rPr>
          <w:sz w:val="16"/>
          <w:szCs w:val="16"/>
        </w:rPr>
        <w:t xml:space="preserve"> , dichiar</w:t>
      </w:r>
      <w:r w:rsidR="00454212">
        <w:rPr>
          <w:sz w:val="16"/>
          <w:szCs w:val="16"/>
        </w:rPr>
        <w:t>a</w:t>
      </w:r>
      <w:r w:rsidRPr="00454212">
        <w:rPr>
          <w:sz w:val="16"/>
          <w:szCs w:val="16"/>
        </w:rPr>
        <w:t xml:space="preserve"> di dare il consenso al trattamento dei dati  per le finalità indicate.</w:t>
      </w:r>
    </w:p>
    <w:p w:rsidR="00A05A88" w:rsidRDefault="00A05A88" w:rsidP="00A05A88">
      <w:pPr>
        <w:pStyle w:val="western"/>
        <w:spacing w:before="0" w:beforeAutospacing="0" w:after="0" w:afterAutospacing="0"/>
        <w:ind w:firstLine="720"/>
        <w:jc w:val="both"/>
        <w:rPr>
          <w:sz w:val="12"/>
          <w:szCs w:val="12"/>
        </w:rPr>
      </w:pPr>
      <w:r w:rsidRPr="00454212">
        <w:rPr>
          <w:sz w:val="16"/>
          <w:szCs w:val="16"/>
        </w:rPr>
        <w:t>Data _______________</w:t>
      </w:r>
      <w:r w:rsidR="00454212">
        <w:rPr>
          <w:sz w:val="16"/>
          <w:szCs w:val="16"/>
        </w:rPr>
        <w:tab/>
      </w:r>
      <w:r w:rsidR="00454212">
        <w:rPr>
          <w:sz w:val="16"/>
          <w:szCs w:val="16"/>
        </w:rPr>
        <w:tab/>
      </w:r>
      <w:r w:rsidR="00454212">
        <w:rPr>
          <w:sz w:val="16"/>
          <w:szCs w:val="16"/>
        </w:rPr>
        <w:tab/>
      </w:r>
      <w:r w:rsidR="00454212">
        <w:rPr>
          <w:sz w:val="16"/>
          <w:szCs w:val="16"/>
        </w:rPr>
        <w:tab/>
      </w:r>
      <w:r w:rsidR="00454212">
        <w:rPr>
          <w:sz w:val="16"/>
          <w:szCs w:val="16"/>
        </w:rPr>
        <w:tab/>
      </w:r>
      <w:r w:rsidR="00454212">
        <w:rPr>
          <w:sz w:val="16"/>
          <w:szCs w:val="16"/>
        </w:rPr>
        <w:tab/>
      </w:r>
      <w:r w:rsidR="00454212">
        <w:rPr>
          <w:sz w:val="16"/>
          <w:szCs w:val="16"/>
        </w:rPr>
        <w:tab/>
      </w:r>
      <w:r w:rsidR="00454212">
        <w:rPr>
          <w:sz w:val="16"/>
          <w:szCs w:val="16"/>
        </w:rPr>
        <w:tab/>
      </w:r>
      <w:r w:rsidR="00454212">
        <w:rPr>
          <w:sz w:val="16"/>
          <w:szCs w:val="16"/>
        </w:rPr>
        <w:tab/>
      </w:r>
      <w:r w:rsidR="00454212">
        <w:rPr>
          <w:sz w:val="16"/>
          <w:szCs w:val="16"/>
        </w:rPr>
        <w:tab/>
      </w:r>
      <w:r w:rsidRPr="00454212">
        <w:rPr>
          <w:sz w:val="16"/>
          <w:szCs w:val="16"/>
        </w:rPr>
        <w:t>Firma</w:t>
      </w:r>
      <w:r w:rsidRPr="00454212">
        <w:rPr>
          <w:sz w:val="16"/>
          <w:szCs w:val="16"/>
        </w:rPr>
        <w:tab/>
      </w:r>
      <w:r w:rsidRPr="00454212">
        <w:rPr>
          <w:sz w:val="16"/>
          <w:szCs w:val="16"/>
        </w:rPr>
        <w:tab/>
      </w:r>
      <w:r w:rsidRPr="00454212">
        <w:rPr>
          <w:sz w:val="16"/>
          <w:szCs w:val="16"/>
        </w:rPr>
        <w:tab/>
      </w:r>
      <w:r w:rsidRPr="00454212">
        <w:rPr>
          <w:sz w:val="16"/>
          <w:szCs w:val="16"/>
        </w:rPr>
        <w:tab/>
      </w:r>
      <w:r w:rsidRPr="00454212">
        <w:rPr>
          <w:sz w:val="12"/>
          <w:szCs w:val="12"/>
        </w:rPr>
        <w:tab/>
      </w:r>
      <w:r w:rsidRPr="00454212">
        <w:rPr>
          <w:sz w:val="12"/>
          <w:szCs w:val="12"/>
        </w:rPr>
        <w:tab/>
      </w:r>
      <w:r w:rsidRPr="00454212">
        <w:rPr>
          <w:sz w:val="12"/>
          <w:szCs w:val="12"/>
        </w:rPr>
        <w:tab/>
      </w:r>
      <w:r w:rsidRPr="00454212">
        <w:rPr>
          <w:sz w:val="12"/>
          <w:szCs w:val="12"/>
        </w:rPr>
        <w:tab/>
      </w:r>
      <w:r w:rsidRPr="00454212">
        <w:rPr>
          <w:sz w:val="12"/>
          <w:szCs w:val="12"/>
        </w:rPr>
        <w:tab/>
      </w:r>
      <w:r w:rsidRPr="00454212">
        <w:rPr>
          <w:sz w:val="12"/>
          <w:szCs w:val="12"/>
        </w:rPr>
        <w:tab/>
      </w:r>
      <w:r w:rsidRPr="00454212">
        <w:rPr>
          <w:sz w:val="12"/>
          <w:szCs w:val="12"/>
        </w:rPr>
        <w:tab/>
      </w:r>
      <w:r w:rsidR="00454212">
        <w:rPr>
          <w:sz w:val="12"/>
          <w:szCs w:val="12"/>
        </w:rPr>
        <w:tab/>
      </w:r>
      <w:r w:rsidR="00454212">
        <w:rPr>
          <w:sz w:val="12"/>
          <w:szCs w:val="12"/>
        </w:rPr>
        <w:tab/>
      </w:r>
      <w:r w:rsidRPr="00454212">
        <w:rPr>
          <w:sz w:val="12"/>
          <w:szCs w:val="12"/>
        </w:rPr>
        <w:t>________________</w:t>
      </w:r>
      <w:r w:rsidR="0067393C" w:rsidRPr="00454212">
        <w:rPr>
          <w:sz w:val="12"/>
          <w:szCs w:val="12"/>
        </w:rPr>
        <w:t>____</w:t>
      </w:r>
      <w:r w:rsidRPr="00454212">
        <w:rPr>
          <w:sz w:val="12"/>
          <w:szCs w:val="12"/>
        </w:rPr>
        <w:t>____________</w:t>
      </w:r>
    </w:p>
    <w:p w:rsidR="00454212" w:rsidRPr="00454212" w:rsidRDefault="00454212" w:rsidP="00A05A88">
      <w:pPr>
        <w:pStyle w:val="western"/>
        <w:spacing w:before="0" w:beforeAutospacing="0" w:after="0" w:afterAutospacing="0"/>
        <w:ind w:firstLine="720"/>
        <w:jc w:val="both"/>
        <w:rPr>
          <w:sz w:val="12"/>
          <w:szCs w:val="12"/>
        </w:rPr>
      </w:pPr>
    </w:p>
    <w:p w:rsidR="00A05A88" w:rsidRPr="009A3E24" w:rsidRDefault="00372D8F" w:rsidP="00A05A88">
      <w:pPr>
        <w:rPr>
          <w:sz w:val="6"/>
          <w:szCs w:val="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17145</wp:posOffset>
                </wp:positionV>
                <wp:extent cx="6891338" cy="857250"/>
                <wp:effectExtent l="0" t="0" r="2413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338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D8F" w:rsidRPr="00454212" w:rsidRDefault="00372D8F" w:rsidP="0045421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54212">
                              <w:rPr>
                                <w:b/>
                                <w:sz w:val="16"/>
                                <w:szCs w:val="16"/>
                              </w:rPr>
                              <w:t>STRALCIO DELLA L.10 APRILE 1951, N. 287 E SUCC. MODIF. ED INTEGRAZIONI</w:t>
                            </w:r>
                          </w:p>
                          <w:p w:rsidR="00372D8F" w:rsidRPr="00454212" w:rsidRDefault="00372D8F" w:rsidP="00454212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454212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Art. 9</w:t>
                            </w:r>
                            <w:r w:rsidRPr="00454212">
                              <w:rPr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Pr="00454212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Requisiti dei giudici popolari delle Corti di Assise –</w:t>
                            </w:r>
                            <w:r w:rsidRPr="00454212">
                              <w:rPr>
                                <w:sz w:val="12"/>
                                <w:szCs w:val="12"/>
                              </w:rPr>
                              <w:t xml:space="preserve"> I giudici popolari per le Corti di Assise devono essere in possesso dei seguenti requisiti: a) cittadinanza italiana e godimento dei diritti civili e politici; b) buona condotta morale; c) età non inferiore ai 30 e non superiore ai 65 anni; d) titolo di studio di scuola media di primo grado, di qualsiasi tipo.</w:t>
                            </w:r>
                          </w:p>
                          <w:p w:rsidR="00372D8F" w:rsidRPr="00454212" w:rsidRDefault="00372D8F" w:rsidP="00454212">
                            <w:pPr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454212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Art. 10</w:t>
                            </w:r>
                            <w:r w:rsidRPr="00454212">
                              <w:rPr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Pr="00454212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Requisiti dei giudici popolari delle Corti di Assise di Appello - </w:t>
                            </w:r>
                            <w:r w:rsidRPr="00454212">
                              <w:rPr>
                                <w:sz w:val="12"/>
                                <w:szCs w:val="12"/>
                              </w:rPr>
                              <w:t>I giudici popolari delle Corti di Assise e di Appello, oltre ai requisiti stabiliti dall’articolo precedente, devono essere in possesso del titolo di studio di scuola media di secondo grado, di qualsiasi tipo.</w:t>
                            </w:r>
                          </w:p>
                          <w:p w:rsidR="00372D8F" w:rsidRPr="00454212" w:rsidRDefault="00372D8F" w:rsidP="00454212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54212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Art. 12</w:t>
                            </w:r>
                            <w:r w:rsidRPr="00454212">
                              <w:rPr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Pr="00454212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Incompatibilità con l’ufficio di giudice popolare. </w:t>
                            </w:r>
                            <w:r w:rsidRPr="00454212">
                              <w:rPr>
                                <w:sz w:val="12"/>
                                <w:szCs w:val="12"/>
                              </w:rPr>
                              <w:t>Non possono assumere l’ufficio di giudice popolare: a) i magistrati e, in generale, i funzionari in attività di servizio appartenenti o addetti all’ordine giudiziario; b) gli appartenenti alle forze armate dello Stato ed a qualsiasi organo di polizia, anche se non dipende dallo Stato in attività di servizio; c) i ministri di qualsiasi culto e i religiosi di ogni ordine a congregazione</w:t>
                            </w:r>
                            <w:r w:rsidRPr="0045421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72D8F" w:rsidRDefault="00372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margin-left:-.95pt;margin-top:1.35pt;width:542.65pt;height:6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" fillcolor="white [3201]" strokeweight=".5pt">
                <v:textbox>
                  <w:txbxContent>
                    <w:p w:rsidR="00372D8F" w:rsidRPr="00454212" w:rsidRDefault="00372D8F" w:rsidP="00454212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454212">
                        <w:rPr>
                          <w:b/>
                          <w:sz w:val="16"/>
                          <w:szCs w:val="16"/>
                        </w:rPr>
                        <w:t>STRALCIO DELLA L.10 APRILE 1951, N. 287 E SUCC. MODIF. ED INTEGRAZIONI</w:t>
                      </w:r>
                    </w:p>
                    <w:p w:rsidR="00372D8F" w:rsidRPr="00454212" w:rsidRDefault="00372D8F" w:rsidP="00454212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454212">
                        <w:rPr>
                          <w:b/>
                          <w:bCs/>
                          <w:sz w:val="12"/>
                          <w:szCs w:val="12"/>
                        </w:rPr>
                        <w:t>Art. 9</w:t>
                      </w:r>
                      <w:r w:rsidRPr="00454212">
                        <w:rPr>
                          <w:sz w:val="12"/>
                          <w:szCs w:val="12"/>
                        </w:rPr>
                        <w:t xml:space="preserve"> – </w:t>
                      </w:r>
                      <w:r w:rsidRPr="00454212">
                        <w:rPr>
                          <w:b/>
                          <w:bCs/>
                          <w:sz w:val="12"/>
                          <w:szCs w:val="12"/>
                        </w:rPr>
                        <w:t>Requisiti dei giudici popolari delle Corti di Assise –</w:t>
                      </w:r>
                      <w:r w:rsidRPr="00454212">
                        <w:rPr>
                          <w:sz w:val="12"/>
                          <w:szCs w:val="12"/>
                        </w:rPr>
                        <w:t xml:space="preserve"> I giudici popolari per le Corti di Assise devono essere in possesso dei seguenti requisiti: a) cittadinanza italiana e godimento dei diritti civili e politici; b) buona condotta morale; c) età non inferiore ai 30 e non superiore ai 65 anni; d) titolo di studio di scuola media di primo grado, di qualsiasi tipo.</w:t>
                      </w:r>
                    </w:p>
                    <w:p w:rsidR="00372D8F" w:rsidRPr="00454212" w:rsidRDefault="00372D8F" w:rsidP="00454212">
                      <w:pPr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454212">
                        <w:rPr>
                          <w:b/>
                          <w:bCs/>
                          <w:sz w:val="12"/>
                          <w:szCs w:val="12"/>
                        </w:rPr>
                        <w:t>Art. 10</w:t>
                      </w:r>
                      <w:r w:rsidRPr="00454212">
                        <w:rPr>
                          <w:sz w:val="12"/>
                          <w:szCs w:val="12"/>
                        </w:rPr>
                        <w:t xml:space="preserve"> – </w:t>
                      </w:r>
                      <w:r w:rsidRPr="00454212">
                        <w:rPr>
                          <w:b/>
                          <w:bCs/>
                          <w:sz w:val="12"/>
                          <w:szCs w:val="12"/>
                        </w:rPr>
                        <w:t xml:space="preserve">Requisiti dei giudici popolari delle Corti di Assise di Appello - </w:t>
                      </w:r>
                      <w:r w:rsidRPr="00454212">
                        <w:rPr>
                          <w:sz w:val="12"/>
                          <w:szCs w:val="12"/>
                        </w:rPr>
                        <w:t>I giudici popolari delle Corti di Assise e di Appello, oltre ai requisiti stabiliti dall’articolo precedente, devono essere in possesso del titolo di studio di scuola media di secondo grado, di qualsiasi tipo.</w:t>
                      </w:r>
                    </w:p>
                    <w:p w:rsidR="00372D8F" w:rsidRPr="00454212" w:rsidRDefault="00372D8F" w:rsidP="00454212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54212">
                        <w:rPr>
                          <w:b/>
                          <w:bCs/>
                          <w:sz w:val="12"/>
                          <w:szCs w:val="12"/>
                        </w:rPr>
                        <w:t>Art. 12</w:t>
                      </w:r>
                      <w:r w:rsidRPr="00454212">
                        <w:rPr>
                          <w:sz w:val="12"/>
                          <w:szCs w:val="12"/>
                        </w:rPr>
                        <w:t xml:space="preserve"> – </w:t>
                      </w:r>
                      <w:r w:rsidRPr="00454212">
                        <w:rPr>
                          <w:b/>
                          <w:bCs/>
                          <w:sz w:val="12"/>
                          <w:szCs w:val="12"/>
                        </w:rPr>
                        <w:t xml:space="preserve">Incompatibilità con l’ufficio di giudice popolare. </w:t>
                      </w:r>
                      <w:r w:rsidRPr="00454212">
                        <w:rPr>
                          <w:sz w:val="12"/>
                          <w:szCs w:val="12"/>
                        </w:rPr>
                        <w:t>Non possono assumere l’ufficio di giudice popolare: a) i magistrati e, in generale, i funzionari in attività di servizio appartenenti o addetti all’ordine giudiziario; b) gli appartenenti alle forze armate dello Stato ed a qualsiasi organo di polizia, anche se non dipende dallo Stato in attività di servizio; c) i ministri di qualsiasi culto e i religiosi di ogni ordine a congregazione</w:t>
                      </w:r>
                      <w:r w:rsidRPr="00454212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372D8F" w:rsidRDefault="00372D8F"/>
                  </w:txbxContent>
                </v:textbox>
              </v:shape>
            </w:pict>
          </mc:Fallback>
        </mc:AlternateContent>
      </w:r>
      <w:r w:rsidR="00A05A88">
        <w:rPr>
          <w:sz w:val="22"/>
          <w:szCs w:val="22"/>
        </w:rPr>
        <w:tab/>
      </w:r>
      <w:r w:rsidR="00A05A88">
        <w:rPr>
          <w:sz w:val="22"/>
          <w:szCs w:val="22"/>
        </w:rPr>
        <w:tab/>
      </w:r>
      <w:r w:rsidR="00A05A88">
        <w:rPr>
          <w:sz w:val="22"/>
          <w:szCs w:val="22"/>
        </w:rPr>
        <w:tab/>
      </w:r>
      <w:r w:rsidR="00A05A88">
        <w:rPr>
          <w:sz w:val="22"/>
          <w:szCs w:val="22"/>
        </w:rPr>
        <w:tab/>
      </w:r>
      <w:r w:rsidR="00A05A88">
        <w:rPr>
          <w:sz w:val="22"/>
          <w:szCs w:val="22"/>
        </w:rPr>
        <w:tab/>
      </w:r>
      <w:r w:rsidR="00A05A88">
        <w:rPr>
          <w:sz w:val="22"/>
          <w:szCs w:val="22"/>
        </w:rPr>
        <w:tab/>
      </w:r>
      <w:r w:rsidR="00A05A88">
        <w:rPr>
          <w:sz w:val="22"/>
          <w:szCs w:val="22"/>
        </w:rPr>
        <w:tab/>
      </w:r>
    </w:p>
    <w:sectPr w:rsidR="00A05A88" w:rsidRPr="009A3E24" w:rsidSect="00DE19CF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A7BAD"/>
    <w:multiLevelType w:val="hybridMultilevel"/>
    <w:tmpl w:val="37340E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22"/>
    <w:rsid w:val="00005B00"/>
    <w:rsid w:val="00061C4A"/>
    <w:rsid w:val="00077DAB"/>
    <w:rsid w:val="000C4516"/>
    <w:rsid w:val="000F4C41"/>
    <w:rsid w:val="00116D0A"/>
    <w:rsid w:val="00117157"/>
    <w:rsid w:val="001612E2"/>
    <w:rsid w:val="00181422"/>
    <w:rsid w:val="001E2050"/>
    <w:rsid w:val="001F44BA"/>
    <w:rsid w:val="0020527E"/>
    <w:rsid w:val="002213EE"/>
    <w:rsid w:val="00252EA7"/>
    <w:rsid w:val="002616DE"/>
    <w:rsid w:val="00287485"/>
    <w:rsid w:val="002C67F0"/>
    <w:rsid w:val="002F3C0E"/>
    <w:rsid w:val="00347534"/>
    <w:rsid w:val="00372D8F"/>
    <w:rsid w:val="003B45E7"/>
    <w:rsid w:val="00442C08"/>
    <w:rsid w:val="004471BD"/>
    <w:rsid w:val="00454212"/>
    <w:rsid w:val="0047325D"/>
    <w:rsid w:val="004C7A4B"/>
    <w:rsid w:val="00511E39"/>
    <w:rsid w:val="00563CFB"/>
    <w:rsid w:val="00654038"/>
    <w:rsid w:val="0067393C"/>
    <w:rsid w:val="00736654"/>
    <w:rsid w:val="00757DC1"/>
    <w:rsid w:val="00790FCF"/>
    <w:rsid w:val="007A3375"/>
    <w:rsid w:val="007F7C84"/>
    <w:rsid w:val="00876779"/>
    <w:rsid w:val="008E3C8D"/>
    <w:rsid w:val="00957640"/>
    <w:rsid w:val="00976646"/>
    <w:rsid w:val="00986E4A"/>
    <w:rsid w:val="009A3E24"/>
    <w:rsid w:val="00A05A88"/>
    <w:rsid w:val="00A547B3"/>
    <w:rsid w:val="00A86488"/>
    <w:rsid w:val="00AE12B4"/>
    <w:rsid w:val="00B660AC"/>
    <w:rsid w:val="00B743AB"/>
    <w:rsid w:val="00BD4E95"/>
    <w:rsid w:val="00BE4198"/>
    <w:rsid w:val="00BF7CE7"/>
    <w:rsid w:val="00C00A4B"/>
    <w:rsid w:val="00C15105"/>
    <w:rsid w:val="00C45425"/>
    <w:rsid w:val="00CB594B"/>
    <w:rsid w:val="00D53A86"/>
    <w:rsid w:val="00DE19CF"/>
    <w:rsid w:val="00E16F53"/>
    <w:rsid w:val="00E604D0"/>
    <w:rsid w:val="00E6764F"/>
    <w:rsid w:val="00EB1814"/>
    <w:rsid w:val="00EF5FAC"/>
    <w:rsid w:val="00FC754E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7F43"/>
  <w15:docId w15:val="{871B951C-71F4-437C-A561-12FFF449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422"/>
    <w:pPr>
      <w:autoSpaceDE w:val="0"/>
      <w:autoSpaceDN w:val="0"/>
    </w:pPr>
    <w:rPr>
      <w:rFonts w:ascii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7A4B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C7A4B"/>
    <w:pPr>
      <w:keepNext/>
      <w:keepLines/>
      <w:spacing w:before="80"/>
      <w:outlineLvl w:val="1"/>
    </w:pPr>
    <w:rPr>
      <w:rFonts w:ascii="Calibri Light" w:eastAsia="SimSun" w:hAnsi="Calibri Light"/>
      <w:color w:val="40404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C7A4B"/>
    <w:pPr>
      <w:keepNext/>
      <w:keepLines/>
      <w:spacing w:before="40"/>
      <w:outlineLvl w:val="2"/>
    </w:pPr>
    <w:rPr>
      <w:rFonts w:ascii="Calibri Light" w:eastAsia="SimSun" w:hAnsi="Calibri Light"/>
      <w:color w:val="44546A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C7A4B"/>
    <w:pPr>
      <w:keepNext/>
      <w:keepLines/>
      <w:spacing w:before="40"/>
      <w:outlineLvl w:val="3"/>
    </w:pPr>
    <w:rPr>
      <w:rFonts w:ascii="Calibri Light" w:eastAsia="SimSun" w:hAnsi="Calibri Light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C7A4B"/>
    <w:pPr>
      <w:keepNext/>
      <w:keepLines/>
      <w:spacing w:before="40"/>
      <w:outlineLvl w:val="4"/>
    </w:pPr>
    <w:rPr>
      <w:rFonts w:ascii="Calibri Light" w:eastAsia="SimSun" w:hAnsi="Calibri Light"/>
      <w:color w:val="44546A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C7A4B"/>
    <w:pPr>
      <w:keepNext/>
      <w:keepLines/>
      <w:spacing w:before="40"/>
      <w:outlineLvl w:val="5"/>
    </w:pPr>
    <w:rPr>
      <w:rFonts w:ascii="Calibri Light" w:eastAsia="SimSun" w:hAnsi="Calibri Light"/>
      <w:i/>
      <w:iCs/>
      <w:color w:val="44546A"/>
      <w:sz w:val="21"/>
      <w:szCs w:val="21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C7A4B"/>
    <w:pPr>
      <w:keepNext/>
      <w:keepLines/>
      <w:spacing w:before="40"/>
      <w:outlineLvl w:val="6"/>
    </w:pPr>
    <w:rPr>
      <w:rFonts w:ascii="Calibri Light" w:eastAsia="SimSun" w:hAnsi="Calibri Light"/>
      <w:i/>
      <w:iCs/>
      <w:color w:val="1F4E79"/>
      <w:sz w:val="21"/>
      <w:szCs w:val="21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C7A4B"/>
    <w:pPr>
      <w:keepNext/>
      <w:keepLines/>
      <w:spacing w:before="40"/>
      <w:outlineLvl w:val="7"/>
    </w:pPr>
    <w:rPr>
      <w:rFonts w:ascii="Calibri Light" w:eastAsia="SimSun" w:hAnsi="Calibri Light"/>
      <w:b/>
      <w:bCs/>
      <w:color w:val="44546A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C7A4B"/>
    <w:pPr>
      <w:keepNext/>
      <w:keepLines/>
      <w:spacing w:before="40"/>
      <w:outlineLvl w:val="8"/>
    </w:pPr>
    <w:rPr>
      <w:rFonts w:ascii="Calibri Light" w:eastAsia="SimSun" w:hAnsi="Calibri Light"/>
      <w:b/>
      <w:bCs/>
      <w:i/>
      <w:iCs/>
      <w:color w:val="44546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C7A4B"/>
    <w:rPr>
      <w:rFonts w:ascii="Calibri Light" w:eastAsia="SimSun" w:hAnsi="Calibri Light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4C7A4B"/>
    <w:rPr>
      <w:rFonts w:ascii="Calibri Light" w:eastAsia="SimSun" w:hAnsi="Calibri Light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4C7A4B"/>
    <w:rPr>
      <w:rFonts w:ascii="Calibri Light" w:eastAsia="SimSun" w:hAnsi="Calibri Light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4C7A4B"/>
    <w:rPr>
      <w:rFonts w:ascii="Calibri Light" w:eastAsia="SimSun" w:hAnsi="Calibri Light"/>
      <w:sz w:val="22"/>
      <w:szCs w:val="22"/>
    </w:rPr>
  </w:style>
  <w:style w:type="character" w:customStyle="1" w:styleId="Titolo5Carattere">
    <w:name w:val="Titolo 5 Carattere"/>
    <w:link w:val="Titolo5"/>
    <w:uiPriority w:val="9"/>
    <w:rsid w:val="004C7A4B"/>
    <w:rPr>
      <w:rFonts w:ascii="Calibri Light" w:eastAsia="SimSun" w:hAnsi="Calibri Light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rsid w:val="004C7A4B"/>
    <w:rPr>
      <w:rFonts w:ascii="Calibri Light" w:eastAsia="SimSun" w:hAnsi="Calibri Light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rsid w:val="004C7A4B"/>
    <w:rPr>
      <w:rFonts w:ascii="Calibri Light" w:eastAsia="SimSun" w:hAnsi="Calibri Light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4C7A4B"/>
    <w:rPr>
      <w:rFonts w:ascii="Calibri Light" w:eastAsia="SimSun" w:hAnsi="Calibri Light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4C7A4B"/>
    <w:rPr>
      <w:rFonts w:ascii="Calibri Light" w:eastAsia="SimSun" w:hAnsi="Calibri Light"/>
      <w:b/>
      <w:bCs/>
      <w:i/>
      <w:iCs/>
      <w:color w:val="44546A"/>
    </w:rPr>
  </w:style>
  <w:style w:type="paragraph" w:styleId="Didascalia">
    <w:name w:val="caption"/>
    <w:basedOn w:val="Normale"/>
    <w:next w:val="Normale"/>
    <w:uiPriority w:val="35"/>
    <w:unhideWhenUsed/>
    <w:qFormat/>
    <w:rsid w:val="004C7A4B"/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C7A4B"/>
    <w:pPr>
      <w:contextualSpacing/>
    </w:pPr>
    <w:rPr>
      <w:rFonts w:ascii="Calibri Light" w:eastAsia="SimSun" w:hAnsi="Calibri Light"/>
      <w:color w:val="5B9BD5"/>
      <w:spacing w:val="-10"/>
      <w:sz w:val="56"/>
      <w:szCs w:val="56"/>
      <w:lang w:eastAsia="en-US"/>
    </w:rPr>
  </w:style>
  <w:style w:type="character" w:customStyle="1" w:styleId="TitoloCarattere">
    <w:name w:val="Titolo Carattere"/>
    <w:link w:val="Titolo"/>
    <w:uiPriority w:val="10"/>
    <w:rsid w:val="004C7A4B"/>
    <w:rPr>
      <w:rFonts w:ascii="Calibri Light" w:eastAsia="SimSun" w:hAnsi="Calibri Light"/>
      <w:color w:val="5B9BD5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C7A4B"/>
    <w:pPr>
      <w:numPr>
        <w:ilvl w:val="1"/>
      </w:numPr>
    </w:pPr>
    <w:rPr>
      <w:rFonts w:ascii="Calibri Light" w:eastAsia="SimSun" w:hAnsi="Calibri Light"/>
      <w:sz w:val="24"/>
      <w:szCs w:val="24"/>
      <w:lang w:eastAsia="en-US"/>
    </w:rPr>
  </w:style>
  <w:style w:type="character" w:customStyle="1" w:styleId="SottotitoloCarattere">
    <w:name w:val="Sottotitolo Carattere"/>
    <w:link w:val="Sottotitolo"/>
    <w:uiPriority w:val="11"/>
    <w:rsid w:val="004C7A4B"/>
    <w:rPr>
      <w:rFonts w:ascii="Calibri Light" w:eastAsia="SimSun" w:hAnsi="Calibri Light"/>
      <w:sz w:val="24"/>
      <w:szCs w:val="24"/>
    </w:rPr>
  </w:style>
  <w:style w:type="character" w:styleId="Enfasigrassetto">
    <w:name w:val="Strong"/>
    <w:uiPriority w:val="22"/>
    <w:qFormat/>
    <w:rsid w:val="004C7A4B"/>
    <w:rPr>
      <w:b/>
      <w:bCs/>
    </w:rPr>
  </w:style>
  <w:style w:type="character" w:styleId="Enfasicorsivo">
    <w:name w:val="Emphasis"/>
    <w:uiPriority w:val="20"/>
    <w:qFormat/>
    <w:rsid w:val="004C7A4B"/>
    <w:rPr>
      <w:i/>
      <w:iCs/>
    </w:rPr>
  </w:style>
  <w:style w:type="paragraph" w:styleId="Nessunaspaziatura">
    <w:name w:val="No Spacing"/>
    <w:uiPriority w:val="1"/>
    <w:qFormat/>
    <w:rsid w:val="004C7A4B"/>
    <w:rPr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C7A4B"/>
    <w:pPr>
      <w:spacing w:before="160"/>
      <w:ind w:left="720" w:right="720"/>
    </w:pPr>
    <w:rPr>
      <w:i/>
      <w:iCs/>
      <w:color w:val="404040"/>
      <w:lang w:eastAsia="en-US"/>
    </w:rPr>
  </w:style>
  <w:style w:type="character" w:customStyle="1" w:styleId="CitazioneCarattere">
    <w:name w:val="Citazione Carattere"/>
    <w:link w:val="Citazione"/>
    <w:uiPriority w:val="29"/>
    <w:rsid w:val="004C7A4B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C7A4B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  <w:lang w:eastAsia="en-US"/>
    </w:rPr>
  </w:style>
  <w:style w:type="character" w:customStyle="1" w:styleId="CitazioneintensaCarattere">
    <w:name w:val="Citazione intensa Carattere"/>
    <w:link w:val="Citazioneintensa"/>
    <w:uiPriority w:val="30"/>
    <w:rsid w:val="004C7A4B"/>
    <w:rPr>
      <w:rFonts w:ascii="Calibri Light" w:eastAsia="SimSun" w:hAnsi="Calibri Light"/>
      <w:color w:val="5B9BD5"/>
      <w:sz w:val="28"/>
      <w:szCs w:val="28"/>
    </w:rPr>
  </w:style>
  <w:style w:type="character" w:styleId="Enfasidelicata">
    <w:name w:val="Subtle Emphasis"/>
    <w:uiPriority w:val="19"/>
    <w:qFormat/>
    <w:rsid w:val="004C7A4B"/>
    <w:rPr>
      <w:i/>
      <w:iCs/>
      <w:color w:val="404040"/>
    </w:rPr>
  </w:style>
  <w:style w:type="character" w:styleId="Enfasiintensa">
    <w:name w:val="Intense Emphasis"/>
    <w:uiPriority w:val="21"/>
    <w:qFormat/>
    <w:rsid w:val="004C7A4B"/>
    <w:rPr>
      <w:b/>
      <w:bCs/>
      <w:i/>
      <w:iCs/>
    </w:rPr>
  </w:style>
  <w:style w:type="character" w:styleId="Riferimentodelicato">
    <w:name w:val="Subtle Reference"/>
    <w:uiPriority w:val="31"/>
    <w:qFormat/>
    <w:rsid w:val="004C7A4B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4C7A4B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4C7A4B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C7A4B"/>
    <w:pPr>
      <w:outlineLvl w:val="9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18142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18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181422"/>
    <w:pPr>
      <w:ind w:left="284" w:hanging="284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81422"/>
    <w:rPr>
      <w:rFonts w:ascii="Times New Roman" w:hAnsi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181422"/>
    <w:pPr>
      <w:ind w:left="708"/>
    </w:pPr>
    <w:rPr>
      <w:rFonts w:ascii="Verdana" w:hAnsi="Verdana" w:cs="Verdana"/>
      <w:sz w:val="13"/>
      <w:szCs w:val="13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81422"/>
    <w:rPr>
      <w:rFonts w:ascii="Verdana" w:hAnsi="Verdana" w:cs="Verdana"/>
      <w:sz w:val="13"/>
      <w:szCs w:val="1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4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485"/>
    <w:rPr>
      <w:rFonts w:ascii="Segoe UI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40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54038"/>
    <w:rPr>
      <w:rFonts w:ascii="Times New Roman" w:hAnsi="Times New Roman"/>
      <w:lang w:eastAsia="it-IT"/>
    </w:rPr>
  </w:style>
  <w:style w:type="paragraph" w:customStyle="1" w:styleId="western">
    <w:name w:val="western"/>
    <w:basedOn w:val="Normale"/>
    <w:uiPriority w:val="99"/>
    <w:rsid w:val="00BD4E95"/>
    <w:pPr>
      <w:autoSpaceDE/>
      <w:autoSpaceDN/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61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mappricav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245D-ABC4-4E8E-BD82-675DD608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Gambino</dc:creator>
  <cp:keywords/>
  <dc:description/>
  <cp:lastModifiedBy>elezioni</cp:lastModifiedBy>
  <cp:revision>27</cp:revision>
  <cp:lastPrinted>2019-04-19T06:20:00Z</cp:lastPrinted>
  <dcterms:created xsi:type="dcterms:W3CDTF">2019-04-15T15:38:00Z</dcterms:created>
  <dcterms:modified xsi:type="dcterms:W3CDTF">2019-04-24T08:01:00Z</dcterms:modified>
</cp:coreProperties>
</file>